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186" w:rsidRDefault="00BD7186" w:rsidP="00BD7186">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p>
    <w:p w:rsidR="00BD7186" w:rsidRDefault="00BD7186" w:rsidP="00BD7186">
      <w:pPr>
        <w:spacing w:line="760" w:lineRule="exact"/>
        <w:jc w:val="center"/>
        <w:rPr>
          <w:rFonts w:ascii="方正小标宋_GBK" w:eastAsia="方正小标宋_GBK" w:hAnsi="Times New Roman" w:cs="Times New Roman"/>
          <w:sz w:val="44"/>
          <w:szCs w:val="44"/>
        </w:rPr>
      </w:pPr>
      <w:r w:rsidRPr="00EC2D7C">
        <w:rPr>
          <w:rFonts w:ascii="方正小标宋_GBK" w:eastAsia="方正小标宋_GBK" w:hAnsi="Times New Roman" w:cs="Times New Roman" w:hint="eastAsia"/>
          <w:sz w:val="44"/>
          <w:szCs w:val="44"/>
        </w:rPr>
        <w:t>路演项目简介</w:t>
      </w:r>
    </w:p>
    <w:p w:rsidR="00BD7186" w:rsidRPr="0042637F" w:rsidRDefault="00BD7186" w:rsidP="00BD7186">
      <w:pPr>
        <w:spacing w:line="760" w:lineRule="exact"/>
        <w:jc w:val="left"/>
        <w:rPr>
          <w:rFonts w:ascii="Times New Roman" w:eastAsia="黑体" w:hAnsi="Times New Roman" w:cs="Times New Roman"/>
          <w:sz w:val="32"/>
          <w:szCs w:val="32"/>
        </w:rPr>
      </w:pPr>
      <w:r>
        <w:rPr>
          <w:rFonts w:ascii="华文仿宋" w:eastAsia="华文仿宋" w:hAnsi="华文仿宋" w:cs="Times New Roman" w:hint="eastAsia"/>
          <w:sz w:val="32"/>
          <w:szCs w:val="32"/>
        </w:rPr>
        <w:t xml:space="preserve">  </w:t>
      </w:r>
      <w:r w:rsidRPr="0042637F">
        <w:rPr>
          <w:rFonts w:ascii="Times New Roman" w:eastAsia="华文仿宋" w:hAnsi="Times New Roman" w:cs="Times New Roman"/>
          <w:sz w:val="32"/>
          <w:szCs w:val="32"/>
        </w:rPr>
        <w:t xml:space="preserve">  </w:t>
      </w:r>
      <w:r w:rsidRPr="0042637F">
        <w:rPr>
          <w:rFonts w:ascii="Times New Roman" w:eastAsia="黑体" w:hAnsi="Times New Roman" w:cs="Times New Roman"/>
          <w:sz w:val="32"/>
          <w:szCs w:val="32"/>
        </w:rPr>
        <w:t>一、晶奇网络</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_GB2312" w:hAnsi="Times New Roman" w:cs="Times New Roman"/>
          <w:b/>
          <w:sz w:val="32"/>
          <w:szCs w:val="32"/>
        </w:rPr>
        <w:t>1.</w:t>
      </w:r>
      <w:r w:rsidRPr="0042637F">
        <w:rPr>
          <w:rFonts w:ascii="Times New Roman" w:eastAsia="仿宋_GB2312" w:hAnsi="Times New Roman" w:cs="Times New Roman"/>
          <w:b/>
          <w:sz w:val="32"/>
          <w:szCs w:val="32"/>
        </w:rPr>
        <w:t>项目名称：</w:t>
      </w:r>
      <w:r w:rsidRPr="0042637F">
        <w:rPr>
          <w:rFonts w:ascii="Times New Roman" w:eastAsia="仿宋" w:hAnsi="Times New Roman" w:cs="Times New Roman"/>
          <w:sz w:val="32"/>
          <w:szCs w:val="32"/>
        </w:rPr>
        <w:t>防治养一体化健康管理平台</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_GB2312" w:hAnsi="Times New Roman" w:cs="Times New Roman"/>
          <w:b/>
          <w:sz w:val="32"/>
          <w:szCs w:val="32"/>
        </w:rPr>
        <w:t>2.</w:t>
      </w:r>
      <w:r w:rsidRPr="0042637F">
        <w:rPr>
          <w:rFonts w:ascii="Times New Roman" w:eastAsia="仿宋_GB2312" w:hAnsi="Times New Roman" w:cs="Times New Roman"/>
          <w:b/>
          <w:sz w:val="32"/>
          <w:szCs w:val="32"/>
        </w:rPr>
        <w:t>公司名称：</w:t>
      </w:r>
      <w:r w:rsidRPr="0042637F">
        <w:rPr>
          <w:rFonts w:ascii="Times New Roman" w:eastAsia="仿宋" w:hAnsi="Times New Roman" w:cs="Times New Roman"/>
          <w:sz w:val="32"/>
          <w:szCs w:val="32"/>
        </w:rPr>
        <w:t>安徽晶奇网络科技股份有限公司</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_GB2312" w:hAnsi="Times New Roman" w:cs="Times New Roman"/>
          <w:b/>
          <w:sz w:val="32"/>
          <w:szCs w:val="32"/>
        </w:rPr>
        <w:t>3.</w:t>
      </w:r>
      <w:r w:rsidRPr="0042637F">
        <w:rPr>
          <w:rFonts w:ascii="Times New Roman" w:eastAsia="仿宋_GB2312" w:hAnsi="Times New Roman" w:cs="Times New Roman"/>
          <w:b/>
          <w:sz w:val="32"/>
          <w:szCs w:val="32"/>
        </w:rPr>
        <w:t>行业：</w:t>
      </w:r>
      <w:r w:rsidRPr="0042637F">
        <w:rPr>
          <w:rFonts w:ascii="Times New Roman" w:eastAsia="仿宋" w:hAnsi="Times New Roman" w:cs="Times New Roman"/>
          <w:sz w:val="32"/>
          <w:szCs w:val="32"/>
        </w:rPr>
        <w:t>软件和信息技术服务业</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_GB2312" w:hAnsi="Times New Roman" w:cs="Times New Roman"/>
          <w:b/>
          <w:sz w:val="32"/>
          <w:szCs w:val="32"/>
        </w:rPr>
        <w:t>4.</w:t>
      </w:r>
      <w:r w:rsidRPr="0042637F">
        <w:rPr>
          <w:rFonts w:ascii="Times New Roman" w:eastAsia="仿宋_GB2312" w:hAnsi="Times New Roman" w:cs="Times New Roman"/>
          <w:b/>
          <w:sz w:val="32"/>
          <w:szCs w:val="32"/>
        </w:rPr>
        <w:t>拟融资金额：</w:t>
      </w:r>
      <w:r w:rsidRPr="0042637F">
        <w:rPr>
          <w:rFonts w:ascii="Times New Roman" w:eastAsia="仿宋" w:hAnsi="Times New Roman" w:cs="Times New Roman"/>
          <w:sz w:val="32"/>
          <w:szCs w:val="32"/>
        </w:rPr>
        <w:t>8000</w:t>
      </w:r>
      <w:r w:rsidRPr="0042637F">
        <w:rPr>
          <w:rFonts w:ascii="Times New Roman" w:eastAsia="仿宋" w:hAnsi="Times New Roman" w:cs="Times New Roman"/>
          <w:sz w:val="32"/>
          <w:szCs w:val="32"/>
        </w:rPr>
        <w:t>万元</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_GB2312" w:hAnsi="Times New Roman" w:cs="Times New Roman"/>
          <w:b/>
          <w:sz w:val="32"/>
          <w:szCs w:val="32"/>
        </w:rPr>
        <w:t>5.</w:t>
      </w:r>
      <w:r w:rsidRPr="0042637F">
        <w:rPr>
          <w:rFonts w:ascii="Times New Roman" w:eastAsia="仿宋_GB2312" w:hAnsi="Times New Roman" w:cs="Times New Roman"/>
          <w:b/>
          <w:sz w:val="32"/>
          <w:szCs w:val="32"/>
        </w:rPr>
        <w:t>项目简介：</w:t>
      </w:r>
      <w:r w:rsidRPr="0042637F">
        <w:rPr>
          <w:rFonts w:ascii="Times New Roman" w:eastAsia="仿宋" w:hAnsi="Times New Roman" w:cs="Times New Roman"/>
          <w:sz w:val="32"/>
          <w:szCs w:val="32"/>
        </w:rPr>
        <w:t>依托于公司在医疗卫生及民政行业的行业积累及数据资源，为公众、医疗机构</w:t>
      </w:r>
      <w:r w:rsidRPr="0042637F">
        <w:rPr>
          <w:rFonts w:ascii="Times New Roman" w:eastAsia="仿宋" w:hAnsi="Times New Roman" w:cs="Times New Roman"/>
          <w:sz w:val="32"/>
          <w:szCs w:val="32"/>
        </w:rPr>
        <w:t>/</w:t>
      </w:r>
      <w:r w:rsidRPr="0042637F">
        <w:rPr>
          <w:rFonts w:ascii="Times New Roman" w:eastAsia="仿宋" w:hAnsi="Times New Roman" w:cs="Times New Roman"/>
          <w:sz w:val="32"/>
          <w:szCs w:val="32"/>
        </w:rPr>
        <w:t>医护人员、养老机构、商业保险机构、新药研发机构以及政府部门等提供全生命周期的</w:t>
      </w:r>
      <w:r w:rsidRPr="0042637F">
        <w:rPr>
          <w:rFonts w:ascii="Times New Roman" w:eastAsia="仿宋" w:hAnsi="Times New Roman" w:cs="Times New Roman"/>
          <w:sz w:val="32"/>
          <w:szCs w:val="32"/>
        </w:rPr>
        <w:t>“</w:t>
      </w:r>
      <w:r w:rsidRPr="0042637F">
        <w:rPr>
          <w:rFonts w:ascii="Times New Roman" w:eastAsia="仿宋" w:hAnsi="Times New Roman" w:cs="Times New Roman"/>
          <w:sz w:val="32"/>
          <w:szCs w:val="32"/>
        </w:rPr>
        <w:t>防、治、养</w:t>
      </w:r>
      <w:r w:rsidRPr="0042637F">
        <w:rPr>
          <w:rFonts w:ascii="Times New Roman" w:eastAsia="仿宋" w:hAnsi="Times New Roman" w:cs="Times New Roman"/>
          <w:sz w:val="32"/>
          <w:szCs w:val="32"/>
        </w:rPr>
        <w:t>”</w:t>
      </w:r>
      <w:r w:rsidRPr="0042637F">
        <w:rPr>
          <w:rFonts w:ascii="Times New Roman" w:eastAsia="仿宋" w:hAnsi="Times New Roman" w:cs="Times New Roman"/>
          <w:sz w:val="32"/>
          <w:szCs w:val="32"/>
        </w:rPr>
        <w:t>一体的医疗健康系统解决方案。为用户提供的不单是一种或一类产品，而是为人们提供健康生活解决方案，发展模式更是从单一救治模式转向</w:t>
      </w:r>
      <w:r w:rsidRPr="0042637F">
        <w:rPr>
          <w:rFonts w:ascii="Times New Roman" w:eastAsia="仿宋" w:hAnsi="Times New Roman" w:cs="Times New Roman"/>
          <w:sz w:val="32"/>
          <w:szCs w:val="32"/>
        </w:rPr>
        <w:t>“</w:t>
      </w:r>
      <w:r w:rsidRPr="0042637F">
        <w:rPr>
          <w:rFonts w:ascii="Times New Roman" w:eastAsia="仿宋" w:hAnsi="Times New Roman" w:cs="Times New Roman"/>
          <w:sz w:val="32"/>
          <w:szCs w:val="32"/>
        </w:rPr>
        <w:t>防</w:t>
      </w:r>
      <w:r w:rsidRPr="0042637F">
        <w:rPr>
          <w:rFonts w:ascii="Times New Roman" w:eastAsia="仿宋" w:hAnsi="Times New Roman" w:cs="Times New Roman"/>
          <w:sz w:val="32"/>
          <w:szCs w:val="32"/>
        </w:rPr>
        <w:t>——</w:t>
      </w:r>
      <w:r w:rsidRPr="0042637F">
        <w:rPr>
          <w:rFonts w:ascii="Times New Roman" w:eastAsia="仿宋" w:hAnsi="Times New Roman" w:cs="Times New Roman"/>
          <w:sz w:val="32"/>
          <w:szCs w:val="32"/>
        </w:rPr>
        <w:t>治</w:t>
      </w:r>
      <w:r w:rsidRPr="0042637F">
        <w:rPr>
          <w:rFonts w:ascii="Times New Roman" w:eastAsia="仿宋" w:hAnsi="Times New Roman" w:cs="Times New Roman"/>
          <w:sz w:val="32"/>
          <w:szCs w:val="32"/>
        </w:rPr>
        <w:t>——</w:t>
      </w:r>
      <w:r w:rsidRPr="0042637F">
        <w:rPr>
          <w:rFonts w:ascii="Times New Roman" w:eastAsia="仿宋" w:hAnsi="Times New Roman" w:cs="Times New Roman"/>
          <w:sz w:val="32"/>
          <w:szCs w:val="32"/>
        </w:rPr>
        <w:t>养</w:t>
      </w:r>
      <w:r w:rsidRPr="0042637F">
        <w:rPr>
          <w:rFonts w:ascii="Times New Roman" w:eastAsia="仿宋" w:hAnsi="Times New Roman" w:cs="Times New Roman"/>
          <w:sz w:val="32"/>
          <w:szCs w:val="32"/>
        </w:rPr>
        <w:t>”</w:t>
      </w:r>
      <w:r w:rsidRPr="0042637F">
        <w:rPr>
          <w:rFonts w:ascii="Times New Roman" w:eastAsia="仿宋" w:hAnsi="Times New Roman" w:cs="Times New Roman"/>
          <w:sz w:val="32"/>
          <w:szCs w:val="32"/>
        </w:rPr>
        <w:t>一体化模式。</w:t>
      </w:r>
    </w:p>
    <w:p w:rsidR="00BD7186" w:rsidRPr="0042637F" w:rsidRDefault="00BD7186" w:rsidP="00BD7186">
      <w:pPr>
        <w:spacing w:line="760" w:lineRule="exact"/>
        <w:ind w:firstLine="646"/>
        <w:jc w:val="left"/>
        <w:rPr>
          <w:rFonts w:ascii="Times New Roman" w:eastAsia="黑体" w:hAnsi="Times New Roman" w:cs="Times New Roman"/>
          <w:sz w:val="32"/>
          <w:szCs w:val="32"/>
        </w:rPr>
      </w:pPr>
      <w:r w:rsidRPr="0042637F">
        <w:rPr>
          <w:rFonts w:ascii="Times New Roman" w:eastAsia="黑体" w:hAnsi="Times New Roman" w:cs="Times New Roman"/>
          <w:sz w:val="32"/>
          <w:szCs w:val="32"/>
        </w:rPr>
        <w:t>二、大明节能</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32"/>
        </w:rPr>
        <w:t>1.</w:t>
      </w:r>
      <w:r w:rsidRPr="0042637F">
        <w:rPr>
          <w:rFonts w:ascii="Times New Roman" w:eastAsia="仿宋" w:hAnsi="Times New Roman" w:cs="Times New Roman"/>
          <w:b/>
          <w:sz w:val="32"/>
          <w:szCs w:val="32"/>
        </w:rPr>
        <w:t>项目名称：</w:t>
      </w:r>
      <w:r w:rsidRPr="0042637F">
        <w:rPr>
          <w:rFonts w:ascii="Times New Roman" w:eastAsia="仿宋" w:hAnsi="Times New Roman" w:cs="Times New Roman"/>
          <w:sz w:val="32"/>
          <w:szCs w:val="32"/>
        </w:rPr>
        <w:t>城市照明节能改造系统升级</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32"/>
        </w:rPr>
        <w:t>2.</w:t>
      </w:r>
      <w:r w:rsidRPr="0042637F">
        <w:rPr>
          <w:rFonts w:ascii="Times New Roman" w:eastAsia="仿宋" w:hAnsi="Times New Roman" w:cs="Times New Roman"/>
          <w:b/>
          <w:sz w:val="32"/>
          <w:szCs w:val="32"/>
        </w:rPr>
        <w:t>公司名称：</w:t>
      </w:r>
      <w:r w:rsidRPr="0042637F">
        <w:rPr>
          <w:rFonts w:ascii="Times New Roman" w:eastAsia="仿宋" w:hAnsi="Times New Roman" w:cs="Times New Roman"/>
          <w:sz w:val="32"/>
          <w:szCs w:val="32"/>
        </w:rPr>
        <w:t>合肥大明节能科技股份有现公司</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32"/>
        </w:rPr>
        <w:t>3.</w:t>
      </w:r>
      <w:r w:rsidRPr="0042637F">
        <w:rPr>
          <w:rFonts w:ascii="Times New Roman" w:eastAsia="仿宋" w:hAnsi="Times New Roman" w:cs="Times New Roman"/>
          <w:b/>
          <w:sz w:val="32"/>
          <w:szCs w:val="32"/>
        </w:rPr>
        <w:t>行业：</w:t>
      </w:r>
      <w:r w:rsidRPr="0042637F">
        <w:rPr>
          <w:rFonts w:ascii="Times New Roman" w:eastAsia="仿宋" w:hAnsi="Times New Roman" w:cs="Times New Roman"/>
          <w:sz w:val="32"/>
          <w:szCs w:val="32"/>
        </w:rPr>
        <w:t>节能、建筑、制造</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32"/>
        </w:rPr>
        <w:t>4.</w:t>
      </w:r>
      <w:r w:rsidRPr="0042637F">
        <w:rPr>
          <w:rFonts w:ascii="Times New Roman" w:eastAsia="仿宋" w:hAnsi="Times New Roman" w:cs="Times New Roman"/>
          <w:b/>
          <w:sz w:val="32"/>
          <w:szCs w:val="32"/>
        </w:rPr>
        <w:t>拟融资金额：</w:t>
      </w:r>
      <w:r w:rsidRPr="0042637F">
        <w:rPr>
          <w:rFonts w:ascii="Times New Roman" w:eastAsia="仿宋" w:hAnsi="Times New Roman" w:cs="Times New Roman"/>
          <w:sz w:val="32"/>
          <w:szCs w:val="32"/>
        </w:rPr>
        <w:t>5000</w:t>
      </w:r>
      <w:r w:rsidRPr="0042637F">
        <w:rPr>
          <w:rFonts w:ascii="Times New Roman" w:eastAsia="仿宋" w:hAnsi="Times New Roman" w:cs="Times New Roman"/>
          <w:sz w:val="32"/>
          <w:szCs w:val="32"/>
        </w:rPr>
        <w:t>万元</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32"/>
        </w:rPr>
        <w:t>5.</w:t>
      </w:r>
      <w:r w:rsidRPr="0042637F">
        <w:rPr>
          <w:rFonts w:ascii="Times New Roman" w:eastAsia="仿宋" w:hAnsi="Times New Roman" w:cs="Times New Roman"/>
          <w:b/>
          <w:sz w:val="32"/>
          <w:szCs w:val="32"/>
        </w:rPr>
        <w:t>项目简介：</w:t>
      </w:r>
      <w:r w:rsidRPr="0042637F">
        <w:rPr>
          <w:rFonts w:ascii="Times New Roman" w:eastAsia="仿宋" w:hAnsi="Times New Roman" w:cs="Times New Roman"/>
          <w:sz w:val="32"/>
          <w:szCs w:val="32"/>
        </w:rPr>
        <w:t>本项目以城市市政照明智慧化管理为对象，同时以降低城市照明用能为目标，通过物联网技术的智慧化手段实现城市照明的可视化一张网管理及节能，节能量达</w:t>
      </w:r>
      <w:r w:rsidRPr="0042637F">
        <w:rPr>
          <w:rFonts w:ascii="Times New Roman" w:eastAsia="仿宋" w:hAnsi="Times New Roman" w:cs="Times New Roman"/>
          <w:sz w:val="32"/>
          <w:szCs w:val="32"/>
        </w:rPr>
        <w:t>40%</w:t>
      </w:r>
      <w:r w:rsidRPr="0042637F">
        <w:rPr>
          <w:rFonts w:ascii="Times New Roman" w:eastAsia="仿宋" w:hAnsi="Times New Roman" w:cs="Times New Roman"/>
          <w:sz w:val="32"/>
          <w:szCs w:val="32"/>
        </w:rPr>
        <w:t>以上。目前，采用合同能源管理模式对城市照</w:t>
      </w:r>
      <w:r w:rsidRPr="0042637F">
        <w:rPr>
          <w:rFonts w:ascii="Times New Roman" w:eastAsia="仿宋" w:hAnsi="Times New Roman" w:cs="Times New Roman"/>
          <w:sz w:val="32"/>
          <w:szCs w:val="32"/>
        </w:rPr>
        <w:lastRenderedPageBreak/>
        <w:t>明进行管理的路灯总量约为</w:t>
      </w:r>
      <w:r w:rsidRPr="0042637F">
        <w:rPr>
          <w:rFonts w:ascii="Times New Roman" w:eastAsia="仿宋" w:hAnsi="Times New Roman" w:cs="Times New Roman"/>
          <w:sz w:val="32"/>
          <w:szCs w:val="32"/>
        </w:rPr>
        <w:t>15</w:t>
      </w:r>
      <w:r w:rsidRPr="0042637F">
        <w:rPr>
          <w:rFonts w:ascii="Times New Roman" w:eastAsia="仿宋" w:hAnsi="Times New Roman" w:cs="Times New Roman"/>
          <w:sz w:val="32"/>
          <w:szCs w:val="32"/>
        </w:rPr>
        <w:t>万盏。该项目由合肥大明节能科技股份有限公司拥有所有权利，拥有国家发明专利</w:t>
      </w:r>
      <w:r w:rsidRPr="0042637F">
        <w:rPr>
          <w:rFonts w:ascii="Times New Roman" w:eastAsia="仿宋" w:hAnsi="Times New Roman" w:cs="Times New Roman"/>
          <w:sz w:val="32"/>
          <w:szCs w:val="32"/>
        </w:rPr>
        <w:t>6</w:t>
      </w:r>
      <w:r w:rsidRPr="0042637F">
        <w:rPr>
          <w:rFonts w:ascii="Times New Roman" w:eastAsia="仿宋" w:hAnsi="Times New Roman" w:cs="Times New Roman"/>
          <w:sz w:val="32"/>
          <w:szCs w:val="32"/>
        </w:rPr>
        <w:t>项，实用新型发明专利</w:t>
      </w:r>
      <w:r w:rsidRPr="0042637F">
        <w:rPr>
          <w:rFonts w:ascii="Times New Roman" w:eastAsia="仿宋" w:hAnsi="Times New Roman" w:cs="Times New Roman"/>
          <w:sz w:val="32"/>
          <w:szCs w:val="32"/>
        </w:rPr>
        <w:t>13</w:t>
      </w:r>
      <w:r w:rsidRPr="0042637F">
        <w:rPr>
          <w:rFonts w:ascii="Times New Roman" w:eastAsia="仿宋" w:hAnsi="Times New Roman" w:cs="Times New Roman"/>
          <w:sz w:val="32"/>
          <w:szCs w:val="32"/>
        </w:rPr>
        <w:t>项，计算机软件著作权</w:t>
      </w:r>
      <w:r w:rsidRPr="0042637F">
        <w:rPr>
          <w:rFonts w:ascii="Times New Roman" w:eastAsia="仿宋" w:hAnsi="Times New Roman" w:cs="Times New Roman"/>
          <w:sz w:val="32"/>
          <w:szCs w:val="32"/>
        </w:rPr>
        <w:t>15</w:t>
      </w:r>
      <w:r w:rsidRPr="0042637F">
        <w:rPr>
          <w:rFonts w:ascii="Times New Roman" w:eastAsia="仿宋" w:hAnsi="Times New Roman" w:cs="Times New Roman"/>
          <w:sz w:val="32"/>
          <w:szCs w:val="32"/>
        </w:rPr>
        <w:t>项。技术上得到了中国科学院、合肥工业大学的支持，在市场遥遥领先于同行业，公司产品智慧路灯管理系统曾于</w:t>
      </w:r>
      <w:r w:rsidRPr="0042637F">
        <w:rPr>
          <w:rFonts w:ascii="Times New Roman" w:eastAsia="仿宋" w:hAnsi="Times New Roman" w:cs="Times New Roman"/>
          <w:sz w:val="32"/>
          <w:szCs w:val="32"/>
        </w:rPr>
        <w:t>2015</w:t>
      </w:r>
      <w:r w:rsidRPr="0042637F">
        <w:rPr>
          <w:rFonts w:ascii="Times New Roman" w:eastAsia="仿宋" w:hAnsi="Times New Roman" w:cs="Times New Roman"/>
          <w:sz w:val="32"/>
          <w:szCs w:val="32"/>
        </w:rPr>
        <w:t>年由安徽省科技厅组织的科技成果鉴定会上被评为</w:t>
      </w:r>
      <w:r w:rsidRPr="0042637F">
        <w:rPr>
          <w:rFonts w:ascii="Times New Roman" w:eastAsia="仿宋" w:hAnsi="Times New Roman" w:cs="Times New Roman"/>
          <w:sz w:val="32"/>
          <w:szCs w:val="32"/>
        </w:rPr>
        <w:t>“</w:t>
      </w:r>
      <w:r w:rsidRPr="0042637F">
        <w:rPr>
          <w:rFonts w:ascii="Times New Roman" w:eastAsia="仿宋" w:hAnsi="Times New Roman" w:cs="Times New Roman"/>
          <w:sz w:val="32"/>
          <w:szCs w:val="32"/>
        </w:rPr>
        <w:t>国际一流、国内领先</w:t>
      </w:r>
      <w:r w:rsidRPr="0042637F">
        <w:rPr>
          <w:rFonts w:ascii="Times New Roman" w:eastAsia="仿宋" w:hAnsi="Times New Roman" w:cs="Times New Roman"/>
          <w:sz w:val="32"/>
          <w:szCs w:val="32"/>
        </w:rPr>
        <w:t>”</w:t>
      </w:r>
      <w:r w:rsidRPr="0042637F">
        <w:rPr>
          <w:rFonts w:ascii="Times New Roman" w:eastAsia="仿宋" w:hAnsi="Times New Roman" w:cs="Times New Roman"/>
          <w:sz w:val="32"/>
          <w:szCs w:val="32"/>
        </w:rPr>
        <w:t>的水平，带来了城市照明管理的一场变革。</w:t>
      </w:r>
    </w:p>
    <w:p w:rsidR="00BD7186" w:rsidRPr="0042637F" w:rsidRDefault="00BD7186" w:rsidP="00BD7186">
      <w:pPr>
        <w:spacing w:line="760" w:lineRule="exact"/>
        <w:ind w:firstLine="646"/>
        <w:jc w:val="left"/>
        <w:rPr>
          <w:rFonts w:ascii="Times New Roman" w:eastAsia="黑体" w:hAnsi="Times New Roman" w:cs="Times New Roman"/>
          <w:sz w:val="32"/>
          <w:szCs w:val="32"/>
        </w:rPr>
      </w:pPr>
      <w:r w:rsidRPr="0042637F">
        <w:rPr>
          <w:rFonts w:ascii="Times New Roman" w:eastAsia="黑体" w:hAnsi="Times New Roman" w:cs="Times New Roman"/>
          <w:sz w:val="32"/>
          <w:szCs w:val="32"/>
        </w:rPr>
        <w:t>三、君达高科</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32"/>
        </w:rPr>
        <w:t>1.</w:t>
      </w:r>
      <w:r w:rsidRPr="0042637F">
        <w:rPr>
          <w:rFonts w:ascii="Times New Roman" w:eastAsia="仿宋" w:hAnsi="Times New Roman" w:cs="Times New Roman"/>
          <w:b/>
          <w:sz w:val="32"/>
          <w:szCs w:val="32"/>
        </w:rPr>
        <w:t>项目名称：</w:t>
      </w:r>
      <w:r w:rsidRPr="0042637F">
        <w:rPr>
          <w:rFonts w:ascii="Times New Roman" w:eastAsia="仿宋" w:hAnsi="Times New Roman" w:cs="Times New Roman"/>
          <w:sz w:val="32"/>
          <w:szCs w:val="32"/>
        </w:rPr>
        <w:t>千眼狼高速摄像机</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32"/>
        </w:rPr>
        <w:t>2.</w:t>
      </w:r>
      <w:r w:rsidRPr="0042637F">
        <w:rPr>
          <w:rFonts w:ascii="Times New Roman" w:eastAsia="仿宋" w:hAnsi="Times New Roman" w:cs="Times New Roman"/>
          <w:b/>
          <w:sz w:val="32"/>
          <w:szCs w:val="32"/>
        </w:rPr>
        <w:t>公司名称：</w:t>
      </w:r>
      <w:r w:rsidRPr="0042637F">
        <w:rPr>
          <w:rFonts w:ascii="Times New Roman" w:eastAsia="仿宋" w:hAnsi="Times New Roman" w:cs="Times New Roman"/>
          <w:sz w:val="32"/>
          <w:szCs w:val="32"/>
        </w:rPr>
        <w:t>合肥君达高科信息技术有限公司</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32"/>
        </w:rPr>
        <w:t>3.</w:t>
      </w:r>
      <w:r w:rsidRPr="0042637F">
        <w:rPr>
          <w:rFonts w:ascii="Times New Roman" w:eastAsia="仿宋" w:hAnsi="Times New Roman" w:cs="Times New Roman"/>
          <w:b/>
          <w:sz w:val="32"/>
          <w:szCs w:val="32"/>
        </w:rPr>
        <w:t>行业：</w:t>
      </w:r>
      <w:r w:rsidRPr="0042637F">
        <w:rPr>
          <w:rFonts w:ascii="Times New Roman" w:eastAsia="仿宋" w:hAnsi="Times New Roman" w:cs="Times New Roman"/>
          <w:sz w:val="32"/>
          <w:szCs w:val="32"/>
        </w:rPr>
        <w:t>生产制造、高科技软件企业</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32"/>
        </w:rPr>
        <w:t>4.</w:t>
      </w:r>
      <w:r w:rsidRPr="0042637F">
        <w:rPr>
          <w:rFonts w:ascii="Times New Roman" w:eastAsia="仿宋" w:hAnsi="Times New Roman" w:cs="Times New Roman"/>
          <w:b/>
          <w:sz w:val="32"/>
          <w:szCs w:val="32"/>
        </w:rPr>
        <w:t>拟融资金额：</w:t>
      </w:r>
      <w:r w:rsidRPr="0042637F">
        <w:rPr>
          <w:rFonts w:ascii="Times New Roman" w:eastAsia="仿宋" w:hAnsi="Times New Roman" w:cs="Times New Roman"/>
          <w:sz w:val="32"/>
          <w:szCs w:val="32"/>
        </w:rPr>
        <w:t>2000-4000</w:t>
      </w:r>
      <w:r w:rsidRPr="0042637F">
        <w:rPr>
          <w:rFonts w:ascii="Times New Roman" w:eastAsia="仿宋" w:hAnsi="Times New Roman" w:cs="Times New Roman"/>
          <w:sz w:val="32"/>
          <w:szCs w:val="32"/>
        </w:rPr>
        <w:t>万元</w:t>
      </w:r>
    </w:p>
    <w:p w:rsidR="00BD7186" w:rsidRPr="00965A0F" w:rsidRDefault="00BD7186" w:rsidP="00BD7186">
      <w:pPr>
        <w:rPr>
          <w:rFonts w:ascii="Times New Roman" w:eastAsia="仿宋" w:hAnsi="Times New Roman" w:cs="Times New Roman"/>
          <w:sz w:val="32"/>
          <w:szCs w:val="32"/>
        </w:rPr>
      </w:pPr>
      <w:r w:rsidRPr="0042637F">
        <w:rPr>
          <w:rFonts w:ascii="Times New Roman" w:eastAsia="仿宋" w:hAnsi="Times New Roman" w:cs="Times New Roman"/>
          <w:b/>
          <w:sz w:val="32"/>
          <w:szCs w:val="32"/>
        </w:rPr>
        <w:t xml:space="preserve">    5.</w:t>
      </w:r>
      <w:r w:rsidRPr="0042637F">
        <w:rPr>
          <w:rFonts w:ascii="Times New Roman" w:eastAsia="仿宋" w:hAnsi="Times New Roman" w:cs="Times New Roman"/>
          <w:b/>
          <w:sz w:val="32"/>
          <w:szCs w:val="32"/>
        </w:rPr>
        <w:t>项目简介：</w:t>
      </w:r>
      <w:r w:rsidRPr="0042637F">
        <w:rPr>
          <w:rFonts w:ascii="Times New Roman" w:eastAsia="仿宋" w:hAnsi="Times New Roman" w:cs="Times New Roman"/>
          <w:sz w:val="32"/>
          <w:szCs w:val="32"/>
        </w:rPr>
        <w:t>是在国内唯一可以做到高分辨率，高帧率，高存储量的高速摄像机生产厂家。同时具备高速视频采集和运动分析等二次开发能力的软件开发公司。利用大容量数据的高速传输、存储技术和高速实时视频分析技术解决了市场需求中的价格、性能、禁售、售后、二次开发等市场痛点。在价格、特殊定制、售后上有显著优势。产品广泛应用于科研、机械故障、自动化生产线、能源化工、体育运动、影视制作等领域。目前已处于小试量产阶段，客户分布各大高校、科研所、军事航天、企业等。创始人吕盼琅博士是中科大本硕博学历，先后参与过国家科技部</w:t>
      </w:r>
      <w:r w:rsidRPr="0042637F">
        <w:rPr>
          <w:rFonts w:ascii="Times New Roman" w:eastAsia="仿宋" w:hAnsi="Times New Roman" w:cs="Times New Roman"/>
          <w:sz w:val="32"/>
          <w:szCs w:val="32"/>
        </w:rPr>
        <w:t>863</w:t>
      </w:r>
      <w:r w:rsidRPr="0042637F">
        <w:rPr>
          <w:rFonts w:ascii="Times New Roman" w:eastAsia="仿宋" w:hAnsi="Times New Roman" w:cs="Times New Roman"/>
          <w:sz w:val="32"/>
          <w:szCs w:val="32"/>
        </w:rPr>
        <w:t>计划、国家经信委十一五航空推进技术验证计划等项目工作。公司获得</w:t>
      </w:r>
      <w:r w:rsidRPr="0042637F">
        <w:rPr>
          <w:rFonts w:ascii="Times New Roman" w:eastAsia="仿宋" w:hAnsi="Times New Roman" w:cs="Times New Roman"/>
          <w:sz w:val="32"/>
          <w:szCs w:val="32"/>
        </w:rPr>
        <w:t>2</w:t>
      </w:r>
      <w:r w:rsidRPr="0042637F">
        <w:rPr>
          <w:rFonts w:ascii="Times New Roman" w:eastAsia="仿宋" w:hAnsi="Times New Roman" w:cs="Times New Roman"/>
          <w:sz w:val="32"/>
          <w:szCs w:val="32"/>
        </w:rPr>
        <w:t>项发明</w:t>
      </w:r>
      <w:r w:rsidRPr="0042637F">
        <w:rPr>
          <w:rFonts w:ascii="Times New Roman" w:eastAsia="仿宋" w:hAnsi="Times New Roman" w:cs="Times New Roman"/>
          <w:sz w:val="32"/>
          <w:szCs w:val="32"/>
        </w:rPr>
        <w:lastRenderedPageBreak/>
        <w:t>专利、</w:t>
      </w:r>
      <w:r w:rsidRPr="0042637F">
        <w:rPr>
          <w:rFonts w:ascii="Times New Roman" w:eastAsia="仿宋" w:hAnsi="Times New Roman" w:cs="Times New Roman"/>
          <w:sz w:val="32"/>
          <w:szCs w:val="32"/>
        </w:rPr>
        <w:t>5</w:t>
      </w:r>
      <w:r w:rsidRPr="0042637F">
        <w:rPr>
          <w:rFonts w:ascii="Times New Roman" w:eastAsia="仿宋" w:hAnsi="Times New Roman" w:cs="Times New Roman"/>
          <w:sz w:val="32"/>
          <w:szCs w:val="32"/>
        </w:rPr>
        <w:t>项计算机软件著作权和</w:t>
      </w:r>
      <w:r w:rsidRPr="0042637F">
        <w:rPr>
          <w:rFonts w:ascii="Times New Roman" w:eastAsia="仿宋" w:hAnsi="Times New Roman" w:cs="Times New Roman"/>
          <w:sz w:val="32"/>
          <w:szCs w:val="32"/>
        </w:rPr>
        <w:t>3</w:t>
      </w:r>
      <w:r w:rsidRPr="0042637F">
        <w:rPr>
          <w:rFonts w:ascii="Times New Roman" w:eastAsia="仿宋" w:hAnsi="Times New Roman" w:cs="Times New Roman"/>
          <w:sz w:val="32"/>
          <w:szCs w:val="32"/>
        </w:rPr>
        <w:t>项软件产品。</w:t>
      </w:r>
      <w:r w:rsidRPr="00965A0F">
        <w:rPr>
          <w:rFonts w:ascii="Times New Roman" w:eastAsia="仿宋" w:hAnsi="Times New Roman" w:cs="Times New Roman" w:hint="eastAsia"/>
          <w:sz w:val="32"/>
          <w:szCs w:val="32"/>
        </w:rPr>
        <w:t>项目拟融资</w:t>
      </w:r>
      <w:r w:rsidRPr="00965A0F">
        <w:rPr>
          <w:rFonts w:ascii="Times New Roman" w:eastAsia="仿宋" w:hAnsi="Times New Roman" w:cs="Times New Roman" w:hint="eastAsia"/>
          <w:sz w:val="32"/>
          <w:szCs w:val="32"/>
        </w:rPr>
        <w:t>2000-4000</w:t>
      </w:r>
      <w:r w:rsidRPr="00965A0F">
        <w:rPr>
          <w:rFonts w:ascii="Times New Roman" w:eastAsia="仿宋" w:hAnsi="Times New Roman" w:cs="Times New Roman" w:hint="eastAsia"/>
          <w:sz w:val="32"/>
          <w:szCs w:val="32"/>
        </w:rPr>
        <w:t>万元，主要用于产品的研发、人才的引进和市场开拓。</w:t>
      </w:r>
    </w:p>
    <w:p w:rsidR="00BD7186" w:rsidRPr="0042637F" w:rsidRDefault="00BD7186" w:rsidP="00BD7186">
      <w:pPr>
        <w:spacing w:line="760" w:lineRule="exact"/>
        <w:ind w:firstLine="646"/>
        <w:jc w:val="left"/>
        <w:rPr>
          <w:rFonts w:ascii="Times New Roman" w:eastAsia="黑体" w:hAnsi="Times New Roman" w:cs="Times New Roman"/>
          <w:sz w:val="32"/>
          <w:szCs w:val="32"/>
        </w:rPr>
      </w:pPr>
      <w:r w:rsidRPr="0042637F">
        <w:rPr>
          <w:rFonts w:ascii="Times New Roman" w:eastAsia="黑体" w:hAnsi="Times New Roman" w:cs="Times New Roman"/>
          <w:sz w:val="32"/>
          <w:szCs w:val="32"/>
        </w:rPr>
        <w:t>四、启路达</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32"/>
        </w:rPr>
        <w:t>1.</w:t>
      </w:r>
      <w:r w:rsidRPr="0042637F">
        <w:rPr>
          <w:rFonts w:ascii="Times New Roman" w:eastAsia="仿宋" w:hAnsi="Times New Roman" w:cs="Times New Roman"/>
          <w:b/>
          <w:sz w:val="32"/>
          <w:szCs w:val="32"/>
        </w:rPr>
        <w:t>项目名称：</w:t>
      </w:r>
      <w:r w:rsidRPr="0042637F">
        <w:rPr>
          <w:rFonts w:ascii="Times New Roman" w:eastAsia="仿宋" w:hAnsi="Times New Roman" w:cs="Times New Roman"/>
          <w:sz w:val="32"/>
          <w:szCs w:val="32"/>
        </w:rPr>
        <w:t>智能化安全检查系统</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32"/>
        </w:rPr>
        <w:t>2.</w:t>
      </w:r>
      <w:r w:rsidRPr="0042637F">
        <w:rPr>
          <w:rFonts w:ascii="Times New Roman" w:eastAsia="仿宋" w:hAnsi="Times New Roman" w:cs="Times New Roman"/>
          <w:b/>
          <w:sz w:val="32"/>
          <w:szCs w:val="32"/>
        </w:rPr>
        <w:t>公司名称：</w:t>
      </w:r>
      <w:r w:rsidRPr="0042637F">
        <w:rPr>
          <w:rFonts w:ascii="Times New Roman" w:eastAsia="仿宋" w:hAnsi="Times New Roman" w:cs="Times New Roman"/>
          <w:sz w:val="32"/>
          <w:szCs w:val="32"/>
        </w:rPr>
        <w:t>安徽启路达光电科技有限公司</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32"/>
        </w:rPr>
        <w:t>3.</w:t>
      </w:r>
      <w:r w:rsidRPr="0042637F">
        <w:rPr>
          <w:rFonts w:ascii="Times New Roman" w:eastAsia="仿宋" w:hAnsi="Times New Roman" w:cs="Times New Roman"/>
          <w:b/>
          <w:sz w:val="32"/>
          <w:szCs w:val="32"/>
        </w:rPr>
        <w:t>行业：</w:t>
      </w:r>
      <w:r w:rsidRPr="0042637F">
        <w:rPr>
          <w:rFonts w:ascii="Times New Roman" w:eastAsia="仿宋" w:hAnsi="Times New Roman" w:cs="Times New Roman"/>
          <w:sz w:val="32"/>
          <w:szCs w:val="32"/>
        </w:rPr>
        <w:t>安检行业</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32"/>
        </w:rPr>
        <w:t>4.</w:t>
      </w:r>
      <w:r w:rsidRPr="0042637F">
        <w:rPr>
          <w:rFonts w:ascii="Times New Roman" w:eastAsia="仿宋" w:hAnsi="Times New Roman" w:cs="Times New Roman"/>
          <w:b/>
          <w:sz w:val="32"/>
          <w:szCs w:val="32"/>
        </w:rPr>
        <w:t>拟融资金额：</w:t>
      </w:r>
      <w:r w:rsidRPr="0042637F">
        <w:rPr>
          <w:rFonts w:ascii="Times New Roman" w:eastAsia="仿宋" w:hAnsi="Times New Roman" w:cs="Times New Roman"/>
          <w:sz w:val="32"/>
          <w:szCs w:val="32"/>
        </w:rPr>
        <w:t>2000</w:t>
      </w:r>
      <w:r w:rsidRPr="0042637F">
        <w:rPr>
          <w:rFonts w:ascii="Times New Roman" w:eastAsia="仿宋" w:hAnsi="Times New Roman" w:cs="Times New Roman"/>
          <w:sz w:val="32"/>
          <w:szCs w:val="32"/>
        </w:rPr>
        <w:t>万元</w:t>
      </w:r>
    </w:p>
    <w:p w:rsidR="00BD7186" w:rsidRPr="0042637F"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32"/>
        </w:rPr>
        <w:t>5.</w:t>
      </w:r>
      <w:r w:rsidRPr="0042637F">
        <w:rPr>
          <w:rFonts w:ascii="Times New Roman" w:eastAsia="仿宋" w:hAnsi="Times New Roman" w:cs="Times New Roman"/>
          <w:b/>
          <w:sz w:val="32"/>
          <w:szCs w:val="32"/>
        </w:rPr>
        <w:t>项目简介：</w:t>
      </w:r>
      <w:r w:rsidRPr="0042637F">
        <w:rPr>
          <w:rFonts w:ascii="Times New Roman" w:eastAsia="仿宋" w:hAnsi="Times New Roman" w:cs="Times New Roman"/>
          <w:sz w:val="32"/>
          <w:szCs w:val="32"/>
        </w:rPr>
        <w:t>项目是全面检查人体内、体外和包裹内所携带的任何违禁品以及检查危险液体并自动隔离，通过智能化手段实现了安检的科学化、彻底化、人性化，解决了手工安检的弊端。该项目由安徽启路达光电科技有限公司拥有所有权，项目早期在技术上得到了中科大的合作支持，其中人包同步双通道快速安检仪属于国际首创。公司产品已在铁路、机场、法院、监狱、矿山、看守所、公安部门、政府机关等行业以及国际市场成功销售，目前国内市场容量约</w:t>
      </w:r>
      <w:r w:rsidRPr="0042637F">
        <w:rPr>
          <w:rFonts w:ascii="Times New Roman" w:eastAsia="仿宋" w:hAnsi="Times New Roman" w:cs="Times New Roman"/>
          <w:sz w:val="32"/>
          <w:szCs w:val="32"/>
        </w:rPr>
        <w:t>2700</w:t>
      </w:r>
      <w:r w:rsidRPr="0042637F">
        <w:rPr>
          <w:rFonts w:ascii="Times New Roman" w:eastAsia="仿宋" w:hAnsi="Times New Roman" w:cs="Times New Roman"/>
          <w:sz w:val="32"/>
          <w:szCs w:val="32"/>
        </w:rPr>
        <w:t>亿，国际市场容量约</w:t>
      </w:r>
      <w:r w:rsidRPr="0042637F">
        <w:rPr>
          <w:rFonts w:ascii="Times New Roman" w:eastAsia="仿宋" w:hAnsi="Times New Roman" w:cs="Times New Roman"/>
          <w:sz w:val="32"/>
          <w:szCs w:val="32"/>
        </w:rPr>
        <w:t>10800</w:t>
      </w:r>
      <w:r w:rsidRPr="0042637F">
        <w:rPr>
          <w:rFonts w:ascii="Times New Roman" w:eastAsia="仿宋" w:hAnsi="Times New Roman" w:cs="Times New Roman"/>
          <w:sz w:val="32"/>
          <w:szCs w:val="32"/>
        </w:rPr>
        <w:t>亿。公司目前拥有</w:t>
      </w:r>
      <w:r w:rsidRPr="0042637F">
        <w:rPr>
          <w:rFonts w:ascii="Times New Roman" w:eastAsia="仿宋" w:hAnsi="Times New Roman" w:cs="Times New Roman"/>
          <w:sz w:val="32"/>
          <w:szCs w:val="32"/>
        </w:rPr>
        <w:t>3</w:t>
      </w:r>
      <w:r w:rsidRPr="0042637F">
        <w:rPr>
          <w:rFonts w:ascii="Times New Roman" w:eastAsia="仿宋" w:hAnsi="Times New Roman" w:cs="Times New Roman"/>
          <w:sz w:val="32"/>
          <w:szCs w:val="32"/>
        </w:rPr>
        <w:t>项发明专利，实用新型专利</w:t>
      </w:r>
      <w:r w:rsidRPr="0042637F">
        <w:rPr>
          <w:rFonts w:ascii="Times New Roman" w:eastAsia="仿宋" w:hAnsi="Times New Roman" w:cs="Times New Roman"/>
          <w:sz w:val="32"/>
          <w:szCs w:val="32"/>
        </w:rPr>
        <w:t>33</w:t>
      </w:r>
      <w:r w:rsidRPr="0042637F">
        <w:rPr>
          <w:rFonts w:ascii="Times New Roman" w:eastAsia="仿宋" w:hAnsi="Times New Roman" w:cs="Times New Roman"/>
          <w:sz w:val="32"/>
          <w:szCs w:val="32"/>
        </w:rPr>
        <w:t>项，外观专利</w:t>
      </w:r>
      <w:r w:rsidRPr="0042637F">
        <w:rPr>
          <w:rFonts w:ascii="Times New Roman" w:eastAsia="仿宋" w:hAnsi="Times New Roman" w:cs="Times New Roman"/>
          <w:sz w:val="32"/>
          <w:szCs w:val="32"/>
        </w:rPr>
        <w:t>10</w:t>
      </w:r>
      <w:r w:rsidRPr="0042637F">
        <w:rPr>
          <w:rFonts w:ascii="Times New Roman" w:eastAsia="仿宋" w:hAnsi="Times New Roman" w:cs="Times New Roman"/>
          <w:sz w:val="32"/>
          <w:szCs w:val="32"/>
        </w:rPr>
        <w:t>项，软件著作权</w:t>
      </w:r>
      <w:r w:rsidRPr="0042637F">
        <w:rPr>
          <w:rFonts w:ascii="Times New Roman" w:eastAsia="仿宋" w:hAnsi="Times New Roman" w:cs="Times New Roman"/>
          <w:sz w:val="32"/>
          <w:szCs w:val="32"/>
        </w:rPr>
        <w:t>2</w:t>
      </w:r>
      <w:r w:rsidRPr="0042637F">
        <w:rPr>
          <w:rFonts w:ascii="Times New Roman" w:eastAsia="仿宋" w:hAnsi="Times New Roman" w:cs="Times New Roman"/>
          <w:sz w:val="32"/>
          <w:szCs w:val="32"/>
        </w:rPr>
        <w:t>项，公司曾于</w:t>
      </w:r>
      <w:r w:rsidRPr="0042637F">
        <w:rPr>
          <w:rFonts w:ascii="Times New Roman" w:eastAsia="仿宋" w:hAnsi="Times New Roman" w:cs="Times New Roman"/>
          <w:sz w:val="32"/>
          <w:szCs w:val="32"/>
        </w:rPr>
        <w:t>2015</w:t>
      </w:r>
      <w:r w:rsidRPr="0042637F">
        <w:rPr>
          <w:rFonts w:ascii="Times New Roman" w:eastAsia="仿宋" w:hAnsi="Times New Roman" w:cs="Times New Roman"/>
          <w:sz w:val="32"/>
          <w:szCs w:val="32"/>
        </w:rPr>
        <w:t>年得到了合肥市创新科技风险投资有限公司的天使轮融资。此次融资资金主要用于国内销售网络的建立和海外事业的扩展，积极争取参与到一带一路等对外贸易工作当中。</w:t>
      </w:r>
    </w:p>
    <w:p w:rsidR="00BD7186" w:rsidRPr="0042637F" w:rsidRDefault="00BD7186" w:rsidP="00BD7186">
      <w:pPr>
        <w:spacing w:line="760" w:lineRule="exact"/>
        <w:jc w:val="left"/>
        <w:rPr>
          <w:rFonts w:ascii="黑体" w:eastAsia="黑体" w:hAnsi="黑体" w:cs="宋体"/>
          <w:sz w:val="32"/>
          <w:szCs w:val="32"/>
        </w:rPr>
      </w:pPr>
      <w:r>
        <w:rPr>
          <w:rFonts w:ascii="仿宋" w:eastAsia="仿宋" w:hAnsi="仿宋" w:cs="宋体" w:hint="eastAsia"/>
          <w:sz w:val="28"/>
          <w:szCs w:val="28"/>
        </w:rPr>
        <w:t xml:space="preserve">    </w:t>
      </w:r>
      <w:r w:rsidRPr="0042637F">
        <w:rPr>
          <w:rFonts w:ascii="黑体" w:eastAsia="黑体" w:hAnsi="黑体" w:cs="宋体" w:hint="eastAsia"/>
          <w:sz w:val="32"/>
          <w:szCs w:val="32"/>
        </w:rPr>
        <w:t>五、中霖中科</w:t>
      </w:r>
    </w:p>
    <w:p w:rsidR="00BD7186" w:rsidRDefault="00BD7186" w:rsidP="00BD7186">
      <w:pPr>
        <w:spacing w:line="560" w:lineRule="exact"/>
        <w:ind w:firstLine="645"/>
        <w:jc w:val="left"/>
        <w:rPr>
          <w:rFonts w:ascii="Times New Roman" w:eastAsia="仿宋" w:hAnsi="Times New Roman" w:cs="Times New Roman"/>
          <w:sz w:val="32"/>
          <w:szCs w:val="32"/>
        </w:rPr>
      </w:pPr>
      <w:r w:rsidRPr="0042637F">
        <w:rPr>
          <w:rFonts w:ascii="Times New Roman" w:eastAsia="仿宋" w:hAnsi="Times New Roman" w:cs="Times New Roman"/>
          <w:b/>
          <w:sz w:val="32"/>
          <w:szCs w:val="28"/>
        </w:rPr>
        <w:lastRenderedPageBreak/>
        <w:t>1.</w:t>
      </w:r>
      <w:r w:rsidRPr="0042637F">
        <w:rPr>
          <w:rFonts w:ascii="仿宋" w:eastAsia="仿宋" w:hAnsi="仿宋" w:cs="宋体" w:hint="eastAsia"/>
          <w:b/>
          <w:sz w:val="32"/>
          <w:szCs w:val="28"/>
        </w:rPr>
        <w:t>项目名称：</w:t>
      </w:r>
      <w:r w:rsidRPr="0042637F">
        <w:rPr>
          <w:rFonts w:ascii="Times New Roman" w:eastAsia="仿宋" w:hAnsi="Times New Roman" w:cs="Times New Roman" w:hint="eastAsia"/>
          <w:sz w:val="32"/>
          <w:szCs w:val="32"/>
        </w:rPr>
        <w:t>纳米技术在饮水工程及工业废水处理的应用</w:t>
      </w:r>
    </w:p>
    <w:p w:rsidR="00BD7186" w:rsidRDefault="00BD7186" w:rsidP="00BD7186">
      <w:pPr>
        <w:spacing w:line="560" w:lineRule="exact"/>
        <w:ind w:firstLine="645"/>
        <w:jc w:val="left"/>
        <w:rPr>
          <w:rFonts w:ascii="Times New Roman" w:eastAsia="仿宋" w:hAnsi="Times New Roman" w:cs="Times New Roman"/>
          <w:sz w:val="32"/>
          <w:szCs w:val="32"/>
        </w:rPr>
      </w:pPr>
      <w:r w:rsidRPr="00021BE7">
        <w:rPr>
          <w:rFonts w:ascii="Times New Roman" w:eastAsia="仿宋" w:hAnsi="Times New Roman" w:cs="Times New Roman" w:hint="eastAsia"/>
          <w:b/>
          <w:sz w:val="32"/>
          <w:szCs w:val="32"/>
        </w:rPr>
        <w:t>2.</w:t>
      </w:r>
      <w:r w:rsidRPr="00021BE7">
        <w:rPr>
          <w:rFonts w:ascii="Times New Roman" w:eastAsia="仿宋" w:hAnsi="Times New Roman" w:cs="Times New Roman" w:hint="eastAsia"/>
          <w:b/>
          <w:sz w:val="32"/>
          <w:szCs w:val="32"/>
        </w:rPr>
        <w:t>公司名称：</w:t>
      </w:r>
      <w:r w:rsidRPr="00021BE7">
        <w:rPr>
          <w:rFonts w:ascii="Times New Roman" w:eastAsia="仿宋" w:hAnsi="Times New Roman" w:cs="Times New Roman" w:hint="eastAsia"/>
          <w:sz w:val="32"/>
          <w:szCs w:val="32"/>
        </w:rPr>
        <w:t>中霖中科环境科技（安徽）股份有限公司</w:t>
      </w:r>
    </w:p>
    <w:p w:rsidR="00BD7186" w:rsidRDefault="00BD7186" w:rsidP="00BD7186">
      <w:pPr>
        <w:spacing w:line="560" w:lineRule="exact"/>
        <w:ind w:firstLine="645"/>
        <w:jc w:val="left"/>
        <w:rPr>
          <w:rFonts w:ascii="Times New Roman" w:eastAsia="仿宋" w:hAnsi="Times New Roman" w:cs="Times New Roman"/>
          <w:sz w:val="32"/>
          <w:szCs w:val="32"/>
        </w:rPr>
      </w:pPr>
      <w:r w:rsidRPr="00021BE7">
        <w:rPr>
          <w:rFonts w:ascii="Times New Roman" w:eastAsia="仿宋" w:hAnsi="Times New Roman" w:cs="Times New Roman" w:hint="eastAsia"/>
          <w:b/>
          <w:sz w:val="32"/>
          <w:szCs w:val="32"/>
        </w:rPr>
        <w:t>3.</w:t>
      </w:r>
      <w:r w:rsidRPr="00021BE7">
        <w:rPr>
          <w:rFonts w:ascii="Times New Roman" w:eastAsia="仿宋" w:hAnsi="Times New Roman" w:cs="Times New Roman" w:hint="eastAsia"/>
          <w:b/>
          <w:sz w:val="32"/>
          <w:szCs w:val="32"/>
        </w:rPr>
        <w:t>行业：</w:t>
      </w:r>
      <w:r w:rsidRPr="00021BE7">
        <w:rPr>
          <w:rFonts w:ascii="Times New Roman" w:eastAsia="仿宋" w:hAnsi="Times New Roman" w:cs="Times New Roman" w:hint="eastAsia"/>
          <w:sz w:val="32"/>
          <w:szCs w:val="32"/>
        </w:rPr>
        <w:t>资源与环境</w:t>
      </w:r>
    </w:p>
    <w:p w:rsidR="00BD7186" w:rsidRDefault="00BD7186" w:rsidP="00BD7186">
      <w:pPr>
        <w:spacing w:line="560" w:lineRule="exact"/>
        <w:ind w:firstLine="645"/>
        <w:jc w:val="left"/>
        <w:rPr>
          <w:rFonts w:ascii="Times New Roman" w:eastAsia="仿宋" w:hAnsi="Times New Roman" w:cs="Times New Roman"/>
          <w:sz w:val="32"/>
          <w:szCs w:val="32"/>
        </w:rPr>
      </w:pPr>
      <w:r w:rsidRPr="00021BE7">
        <w:rPr>
          <w:rFonts w:ascii="Times New Roman" w:eastAsia="仿宋" w:hAnsi="Times New Roman" w:cs="Times New Roman" w:hint="eastAsia"/>
          <w:b/>
          <w:sz w:val="32"/>
          <w:szCs w:val="32"/>
        </w:rPr>
        <w:t>4.</w:t>
      </w:r>
      <w:r w:rsidRPr="00021BE7">
        <w:rPr>
          <w:rFonts w:ascii="Times New Roman" w:eastAsia="仿宋" w:hAnsi="Times New Roman" w:cs="Times New Roman" w:hint="eastAsia"/>
          <w:b/>
          <w:sz w:val="32"/>
          <w:szCs w:val="32"/>
        </w:rPr>
        <w:t>拟融资金额：</w:t>
      </w:r>
      <w:r w:rsidRPr="00021BE7">
        <w:rPr>
          <w:rFonts w:ascii="Times New Roman" w:eastAsia="仿宋" w:hAnsi="Times New Roman" w:cs="Times New Roman"/>
          <w:sz w:val="32"/>
          <w:szCs w:val="32"/>
        </w:rPr>
        <w:t>5000</w:t>
      </w:r>
      <w:r w:rsidRPr="00021BE7">
        <w:rPr>
          <w:rFonts w:ascii="Times New Roman" w:eastAsia="仿宋" w:hAnsi="Times New Roman" w:cs="Times New Roman" w:hint="eastAsia"/>
          <w:sz w:val="32"/>
          <w:szCs w:val="32"/>
        </w:rPr>
        <w:t>万元</w:t>
      </w:r>
    </w:p>
    <w:p w:rsidR="00BD7186" w:rsidRPr="00965A0F" w:rsidRDefault="00BD7186" w:rsidP="00BD7186">
      <w:pPr>
        <w:rPr>
          <w:rFonts w:ascii="Times New Roman" w:eastAsia="仿宋" w:hAnsi="Times New Roman" w:cs="Times New Roman"/>
          <w:sz w:val="32"/>
          <w:szCs w:val="32"/>
        </w:rPr>
      </w:pPr>
      <w:r w:rsidRPr="00021BE7">
        <w:rPr>
          <w:rFonts w:ascii="Times New Roman" w:eastAsia="仿宋" w:hAnsi="Times New Roman" w:cs="Times New Roman" w:hint="eastAsia"/>
          <w:b/>
          <w:sz w:val="32"/>
          <w:szCs w:val="32"/>
        </w:rPr>
        <w:t>5.</w:t>
      </w:r>
      <w:r w:rsidRPr="00021BE7">
        <w:rPr>
          <w:rFonts w:ascii="Times New Roman" w:eastAsia="仿宋" w:hAnsi="Times New Roman" w:cs="Times New Roman" w:hint="eastAsia"/>
          <w:b/>
          <w:sz w:val="32"/>
          <w:szCs w:val="32"/>
        </w:rPr>
        <w:t>项目简介：</w:t>
      </w:r>
      <w:r w:rsidRPr="00021BE7">
        <w:rPr>
          <w:rFonts w:ascii="Times New Roman" w:eastAsia="仿宋" w:hAnsi="Times New Roman" w:cs="Times New Roman" w:hint="eastAsia"/>
          <w:sz w:val="32"/>
          <w:szCs w:val="32"/>
        </w:rPr>
        <w:t>项目是基于国家重大科学研究计划纳米专项</w:t>
      </w:r>
      <w:r w:rsidRPr="00021BE7">
        <w:rPr>
          <w:rFonts w:ascii="Times New Roman" w:eastAsia="仿宋" w:hAnsi="Times New Roman" w:cs="Times New Roman" w:hint="eastAsia"/>
          <w:sz w:val="32"/>
          <w:szCs w:val="32"/>
        </w:rPr>
        <w:t>973</w:t>
      </w:r>
      <w:r w:rsidRPr="00021BE7">
        <w:rPr>
          <w:rFonts w:ascii="Times New Roman" w:eastAsia="仿宋" w:hAnsi="Times New Roman" w:cs="Times New Roman" w:hint="eastAsia"/>
          <w:sz w:val="32"/>
          <w:szCs w:val="32"/>
        </w:rPr>
        <w:t>项目的研究成果的产业化，主要用于我国砷氟含量过高地区和工业废水领域。目前在饮用水安全工程及工业废水资源化利用领域，运用纳米技术实现的，我公司是第一家，也是唯一一家。公司核心材料相较于传统材料，无残留二次污染，成本低，处理效果明显。公司和中科院共建研发中心，拥有国内顶级科研设计专家团队，获得质量、环境、健康安全管理体系认证及</w:t>
      </w:r>
      <w:r w:rsidRPr="00021BE7">
        <w:rPr>
          <w:rFonts w:ascii="Times New Roman" w:eastAsia="仿宋" w:hAnsi="Times New Roman" w:cs="Times New Roman" w:hint="eastAsia"/>
          <w:sz w:val="32"/>
          <w:szCs w:val="32"/>
        </w:rPr>
        <w:t>40</w:t>
      </w:r>
      <w:r w:rsidRPr="00021BE7">
        <w:rPr>
          <w:rFonts w:ascii="Times New Roman" w:eastAsia="仿宋" w:hAnsi="Times New Roman" w:cs="Times New Roman" w:hint="eastAsia"/>
          <w:sz w:val="32"/>
          <w:szCs w:val="32"/>
        </w:rPr>
        <w:t>项国家专利，荣获“国家高新技术企业”、“知识产权示范企业”、“科技小巨人”等称号。</w:t>
      </w:r>
      <w:r w:rsidRPr="00021BE7">
        <w:rPr>
          <w:rFonts w:ascii="Times New Roman" w:eastAsia="仿宋" w:hAnsi="Times New Roman" w:cs="Times New Roman" w:hint="eastAsia"/>
          <w:sz w:val="32"/>
          <w:szCs w:val="32"/>
        </w:rPr>
        <w:t>2016</w:t>
      </w:r>
      <w:r w:rsidRPr="00021BE7">
        <w:rPr>
          <w:rFonts w:ascii="Times New Roman" w:eastAsia="仿宋" w:hAnsi="Times New Roman" w:cs="Times New Roman" w:hint="eastAsia"/>
          <w:sz w:val="32"/>
          <w:szCs w:val="32"/>
        </w:rPr>
        <w:t>年</w:t>
      </w:r>
      <w:r w:rsidRPr="00021BE7">
        <w:rPr>
          <w:rFonts w:ascii="Times New Roman" w:eastAsia="仿宋" w:hAnsi="Times New Roman" w:cs="Times New Roman" w:hint="eastAsia"/>
          <w:sz w:val="32"/>
          <w:szCs w:val="32"/>
        </w:rPr>
        <w:t>4</w:t>
      </w:r>
      <w:r w:rsidRPr="00021BE7">
        <w:rPr>
          <w:rFonts w:ascii="Times New Roman" w:eastAsia="仿宋" w:hAnsi="Times New Roman" w:cs="Times New Roman" w:hint="eastAsia"/>
          <w:sz w:val="32"/>
          <w:szCs w:val="32"/>
        </w:rPr>
        <w:t>月习总书记考察安徽创新成果，公司作为环保行业唯一代表接收习主席检阅。</w:t>
      </w:r>
      <w:r w:rsidRPr="00C567B1">
        <w:rPr>
          <w:rFonts w:hint="eastAsia"/>
          <w:sz w:val="24"/>
          <w:szCs w:val="24"/>
        </w:rPr>
        <w:t>此</w:t>
      </w:r>
      <w:r w:rsidRPr="00965A0F">
        <w:rPr>
          <w:rFonts w:ascii="Times New Roman" w:eastAsia="仿宋" w:hAnsi="Times New Roman" w:cs="Times New Roman" w:hint="eastAsia"/>
          <w:sz w:val="32"/>
          <w:szCs w:val="32"/>
        </w:rPr>
        <w:t>次拟融资金额</w:t>
      </w:r>
      <w:r w:rsidRPr="00965A0F">
        <w:rPr>
          <w:rFonts w:ascii="Times New Roman" w:eastAsia="仿宋" w:hAnsi="Times New Roman" w:cs="Times New Roman" w:hint="eastAsia"/>
          <w:sz w:val="32"/>
          <w:szCs w:val="32"/>
        </w:rPr>
        <w:t>5000</w:t>
      </w:r>
      <w:r w:rsidRPr="00965A0F">
        <w:rPr>
          <w:rFonts w:ascii="Times New Roman" w:eastAsia="仿宋" w:hAnsi="Times New Roman" w:cs="Times New Roman" w:hint="eastAsia"/>
          <w:sz w:val="32"/>
          <w:szCs w:val="32"/>
        </w:rPr>
        <w:t>万，资金主要用于公司基地一期土地建设、项目研发、项目周转、广告及营销网络搭建等。</w:t>
      </w:r>
    </w:p>
    <w:p w:rsidR="00BD7186" w:rsidRPr="00021BE7" w:rsidRDefault="00BD7186" w:rsidP="00BD7186">
      <w:pPr>
        <w:spacing w:line="760" w:lineRule="exact"/>
        <w:ind w:firstLine="646"/>
        <w:jc w:val="left"/>
        <w:rPr>
          <w:rFonts w:ascii="黑体" w:eastAsia="黑体" w:hAnsi="黑体" w:cs="Times New Roman"/>
          <w:sz w:val="32"/>
          <w:szCs w:val="32"/>
        </w:rPr>
      </w:pPr>
      <w:r w:rsidRPr="00021BE7">
        <w:rPr>
          <w:rFonts w:ascii="黑体" w:eastAsia="黑体" w:hAnsi="黑体" w:cs="Times New Roman" w:hint="eastAsia"/>
          <w:sz w:val="32"/>
          <w:szCs w:val="32"/>
        </w:rPr>
        <w:t>六、科</w:t>
      </w:r>
      <w:r>
        <w:rPr>
          <w:rFonts w:ascii="黑体" w:eastAsia="黑体" w:hAnsi="黑体" w:cs="Times New Roman" w:hint="eastAsia"/>
          <w:sz w:val="32"/>
          <w:szCs w:val="32"/>
        </w:rPr>
        <w:t>微</w:t>
      </w:r>
      <w:r w:rsidRPr="00021BE7">
        <w:rPr>
          <w:rFonts w:ascii="黑体" w:eastAsia="黑体" w:hAnsi="黑体" w:cs="Times New Roman" w:hint="eastAsia"/>
          <w:sz w:val="32"/>
          <w:szCs w:val="32"/>
        </w:rPr>
        <w:t>智能</w:t>
      </w:r>
    </w:p>
    <w:p w:rsidR="00BD7186" w:rsidRPr="0002142C" w:rsidRDefault="00BD7186" w:rsidP="00BD7186">
      <w:pPr>
        <w:spacing w:line="560" w:lineRule="exact"/>
        <w:ind w:firstLine="645"/>
        <w:jc w:val="left"/>
        <w:rPr>
          <w:rFonts w:ascii="Times New Roman" w:eastAsia="仿宋" w:hAnsi="Times New Roman" w:cs="Times New Roman"/>
          <w:sz w:val="32"/>
          <w:szCs w:val="32"/>
        </w:rPr>
      </w:pPr>
      <w:r w:rsidRPr="00021BE7">
        <w:rPr>
          <w:rFonts w:ascii="Times New Roman" w:eastAsia="仿宋" w:hAnsi="Times New Roman" w:cs="Times New Roman" w:hint="eastAsia"/>
          <w:b/>
          <w:sz w:val="32"/>
          <w:szCs w:val="32"/>
        </w:rPr>
        <w:t>1.</w:t>
      </w:r>
      <w:r w:rsidRPr="00021BE7">
        <w:rPr>
          <w:rFonts w:ascii="Times New Roman" w:eastAsia="仿宋" w:hAnsi="Times New Roman" w:cs="Times New Roman" w:hint="eastAsia"/>
          <w:b/>
          <w:sz w:val="32"/>
          <w:szCs w:val="32"/>
        </w:rPr>
        <w:t>项目名称：</w:t>
      </w:r>
      <w:r w:rsidRPr="0002142C">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军民两用智能无人艇</w:t>
      </w:r>
    </w:p>
    <w:p w:rsidR="00BD7186" w:rsidRPr="00021BE7" w:rsidRDefault="00BD7186" w:rsidP="00BD7186">
      <w:pPr>
        <w:spacing w:line="560" w:lineRule="exact"/>
        <w:ind w:firstLine="645"/>
        <w:jc w:val="left"/>
        <w:rPr>
          <w:rFonts w:ascii="Times New Roman" w:eastAsia="仿宋" w:hAnsi="Times New Roman" w:cs="Times New Roman"/>
          <w:b/>
          <w:sz w:val="32"/>
          <w:szCs w:val="32"/>
        </w:rPr>
      </w:pPr>
      <w:r w:rsidRPr="00021BE7">
        <w:rPr>
          <w:rFonts w:ascii="Times New Roman" w:eastAsia="仿宋" w:hAnsi="Times New Roman" w:cs="Times New Roman" w:hint="eastAsia"/>
          <w:b/>
          <w:sz w:val="32"/>
          <w:szCs w:val="32"/>
        </w:rPr>
        <w:t>2.</w:t>
      </w:r>
      <w:r w:rsidRPr="00021BE7">
        <w:rPr>
          <w:rFonts w:ascii="Times New Roman" w:eastAsia="仿宋" w:hAnsi="Times New Roman" w:cs="Times New Roman" w:hint="eastAsia"/>
          <w:b/>
          <w:sz w:val="32"/>
          <w:szCs w:val="32"/>
        </w:rPr>
        <w:t>公司名称：</w:t>
      </w:r>
      <w:r>
        <w:rPr>
          <w:rFonts w:ascii="Times New Roman" w:eastAsia="仿宋" w:hAnsi="Times New Roman" w:cs="Times New Roman" w:hint="eastAsia"/>
          <w:sz w:val="32"/>
          <w:szCs w:val="32"/>
        </w:rPr>
        <w:t>安徽科微智能科技有限公司</w:t>
      </w:r>
    </w:p>
    <w:p w:rsidR="00BD7186" w:rsidRPr="0002142C" w:rsidRDefault="00BD7186" w:rsidP="00BD7186">
      <w:pPr>
        <w:spacing w:line="560" w:lineRule="exact"/>
        <w:ind w:firstLine="645"/>
        <w:jc w:val="left"/>
        <w:rPr>
          <w:rFonts w:ascii="Times New Roman" w:eastAsia="仿宋" w:hAnsi="Times New Roman" w:cs="Times New Roman"/>
          <w:sz w:val="32"/>
          <w:szCs w:val="32"/>
        </w:rPr>
      </w:pPr>
      <w:r w:rsidRPr="00021BE7">
        <w:rPr>
          <w:rFonts w:ascii="Times New Roman" w:eastAsia="仿宋" w:hAnsi="Times New Roman" w:cs="Times New Roman" w:hint="eastAsia"/>
          <w:b/>
          <w:sz w:val="32"/>
          <w:szCs w:val="32"/>
        </w:rPr>
        <w:t>3.</w:t>
      </w:r>
      <w:r w:rsidRPr="00021BE7">
        <w:rPr>
          <w:rFonts w:ascii="Times New Roman" w:eastAsia="仿宋" w:hAnsi="Times New Roman" w:cs="Times New Roman" w:hint="eastAsia"/>
          <w:b/>
          <w:sz w:val="32"/>
          <w:szCs w:val="32"/>
        </w:rPr>
        <w:t>行业：</w:t>
      </w:r>
      <w:r>
        <w:rPr>
          <w:rFonts w:ascii="Times New Roman" w:eastAsia="仿宋" w:hAnsi="Times New Roman" w:cs="Times New Roman" w:hint="eastAsia"/>
          <w:sz w:val="32"/>
          <w:szCs w:val="32"/>
        </w:rPr>
        <w:t>智能装备硬件</w:t>
      </w:r>
    </w:p>
    <w:p w:rsidR="00BD7186" w:rsidRPr="0002142C" w:rsidRDefault="00BD7186" w:rsidP="00BD7186">
      <w:pPr>
        <w:spacing w:line="560" w:lineRule="exact"/>
        <w:ind w:firstLine="645"/>
        <w:jc w:val="left"/>
        <w:rPr>
          <w:rFonts w:ascii="Times New Roman" w:eastAsia="仿宋" w:hAnsi="Times New Roman" w:cs="Times New Roman"/>
          <w:sz w:val="32"/>
          <w:szCs w:val="32"/>
        </w:rPr>
      </w:pPr>
      <w:r w:rsidRPr="00021BE7">
        <w:rPr>
          <w:rFonts w:ascii="Times New Roman" w:eastAsia="仿宋" w:hAnsi="Times New Roman" w:cs="Times New Roman" w:hint="eastAsia"/>
          <w:b/>
          <w:sz w:val="32"/>
          <w:szCs w:val="32"/>
        </w:rPr>
        <w:t>4.</w:t>
      </w:r>
      <w:r w:rsidRPr="00021BE7">
        <w:rPr>
          <w:rFonts w:ascii="Times New Roman" w:eastAsia="仿宋" w:hAnsi="Times New Roman" w:cs="Times New Roman" w:hint="eastAsia"/>
          <w:b/>
          <w:sz w:val="32"/>
          <w:szCs w:val="32"/>
        </w:rPr>
        <w:t>拟融资金额：</w:t>
      </w:r>
      <w:r>
        <w:rPr>
          <w:rFonts w:ascii="Times New Roman" w:eastAsia="仿宋" w:hAnsi="Times New Roman" w:cs="Times New Roman" w:hint="eastAsia"/>
          <w:sz w:val="32"/>
          <w:szCs w:val="32"/>
        </w:rPr>
        <w:t>3000</w:t>
      </w:r>
      <w:r>
        <w:rPr>
          <w:rFonts w:ascii="Times New Roman" w:eastAsia="仿宋" w:hAnsi="Times New Roman" w:cs="Times New Roman" w:hint="eastAsia"/>
          <w:sz w:val="32"/>
          <w:szCs w:val="32"/>
        </w:rPr>
        <w:t>万元</w:t>
      </w:r>
    </w:p>
    <w:p w:rsidR="00BD7186" w:rsidRPr="0002142C" w:rsidRDefault="00BD7186" w:rsidP="00BD7186">
      <w:pPr>
        <w:rPr>
          <w:rFonts w:ascii="Times New Roman" w:eastAsia="仿宋" w:hAnsi="Times New Roman" w:cs="Times New Roman"/>
          <w:sz w:val="32"/>
          <w:szCs w:val="32"/>
        </w:rPr>
      </w:pPr>
      <w:r>
        <w:rPr>
          <w:rFonts w:ascii="Times New Roman" w:eastAsia="仿宋" w:hAnsi="Times New Roman" w:cs="Times New Roman" w:hint="eastAsia"/>
          <w:b/>
          <w:sz w:val="32"/>
          <w:szCs w:val="32"/>
        </w:rPr>
        <w:lastRenderedPageBreak/>
        <w:t xml:space="preserve">    </w:t>
      </w:r>
      <w:r w:rsidRPr="00021BE7">
        <w:rPr>
          <w:rFonts w:ascii="Times New Roman" w:eastAsia="仿宋" w:hAnsi="Times New Roman" w:cs="Times New Roman" w:hint="eastAsia"/>
          <w:b/>
          <w:sz w:val="32"/>
          <w:szCs w:val="32"/>
        </w:rPr>
        <w:t>5.</w:t>
      </w:r>
      <w:r w:rsidRPr="00021BE7">
        <w:rPr>
          <w:rFonts w:ascii="Times New Roman" w:eastAsia="仿宋" w:hAnsi="Times New Roman" w:cs="Times New Roman" w:hint="eastAsia"/>
          <w:b/>
          <w:sz w:val="32"/>
          <w:szCs w:val="32"/>
        </w:rPr>
        <w:t>项目简介：</w:t>
      </w:r>
      <w:r w:rsidRPr="0002142C">
        <w:rPr>
          <w:rFonts w:ascii="Times New Roman" w:eastAsia="仿宋" w:hAnsi="Times New Roman" w:cs="Times New Roman" w:hint="eastAsia"/>
          <w:sz w:val="32"/>
          <w:szCs w:val="32"/>
        </w:rPr>
        <w:t>军民融合智能无人艇</w:t>
      </w:r>
      <w:r w:rsidRPr="0002142C">
        <w:rPr>
          <w:rFonts w:ascii="Times New Roman" w:eastAsia="仿宋" w:hAnsi="Times New Roman" w:cs="Times New Roman" w:hint="eastAsia"/>
          <w:sz w:val="32"/>
          <w:szCs w:val="32"/>
        </w:rPr>
        <w:t>(</w:t>
      </w:r>
      <w:r w:rsidRPr="0002142C">
        <w:rPr>
          <w:rFonts w:ascii="Times New Roman" w:eastAsia="仿宋" w:hAnsi="Times New Roman" w:cs="Times New Roman" w:hint="eastAsia"/>
          <w:sz w:val="32"/>
          <w:szCs w:val="32"/>
        </w:rPr>
        <w:t>水面机器人</w:t>
      </w:r>
      <w:r w:rsidRPr="0002142C">
        <w:rPr>
          <w:rFonts w:ascii="Times New Roman" w:eastAsia="仿宋" w:hAnsi="Times New Roman" w:cs="Times New Roman" w:hint="eastAsia"/>
          <w:sz w:val="32"/>
          <w:szCs w:val="32"/>
        </w:rPr>
        <w:t>)</w:t>
      </w:r>
      <w:r w:rsidRPr="0002142C">
        <w:rPr>
          <w:rFonts w:ascii="Times New Roman" w:eastAsia="仿宋" w:hAnsi="Times New Roman" w:cs="Times New Roman" w:hint="eastAsia"/>
          <w:sz w:val="32"/>
          <w:szCs w:val="32"/>
        </w:rPr>
        <w:t>项目是一个跨学科综合性项目，是继无人车、无人机之后传统三大载具的有一个巨大市场。公司成立近</w:t>
      </w:r>
      <w:r w:rsidRPr="0002142C">
        <w:rPr>
          <w:rFonts w:ascii="Times New Roman" w:eastAsia="仿宋" w:hAnsi="Times New Roman" w:cs="Times New Roman" w:hint="eastAsia"/>
          <w:sz w:val="32"/>
          <w:szCs w:val="32"/>
        </w:rPr>
        <w:t>5</w:t>
      </w:r>
      <w:r w:rsidRPr="0002142C">
        <w:rPr>
          <w:rFonts w:ascii="Times New Roman" w:eastAsia="仿宋" w:hAnsi="Times New Roman" w:cs="Times New Roman" w:hint="eastAsia"/>
          <w:sz w:val="32"/>
          <w:szCs w:val="32"/>
        </w:rPr>
        <w:t>年来，与中科大、西工大、、上交大、海工程、武汉理工等多家相关高校达成战略合作，并已完成淡水小船的研发和批量交付，现正积极推进研发和开拓海洋级无人艇业务，同时谋划消费品业务。</w:t>
      </w:r>
      <w:r w:rsidRPr="0002142C">
        <w:rPr>
          <w:rFonts w:ascii="Times New Roman" w:eastAsia="仿宋" w:hAnsi="Times New Roman" w:cs="Times New Roman" w:hint="eastAsia"/>
          <w:sz w:val="32"/>
          <w:szCs w:val="32"/>
        </w:rPr>
        <w:t>2016</w:t>
      </w:r>
      <w:r w:rsidRPr="0002142C">
        <w:rPr>
          <w:rFonts w:ascii="Times New Roman" w:eastAsia="仿宋" w:hAnsi="Times New Roman" w:cs="Times New Roman" w:hint="eastAsia"/>
          <w:sz w:val="32"/>
          <w:szCs w:val="32"/>
        </w:rPr>
        <w:t>年年中，公司顺利完成第一轮机构投资者融资，领投方江苏中海达海洋公司是创业板公司中海达的子公司</w:t>
      </w:r>
      <w:r>
        <w:rPr>
          <w:rFonts w:ascii="Times New Roman" w:eastAsia="仿宋" w:hAnsi="Times New Roman" w:cs="Times New Roman" w:hint="eastAsia"/>
          <w:sz w:val="32"/>
          <w:szCs w:val="32"/>
        </w:rPr>
        <w:t>。</w:t>
      </w:r>
      <w:r w:rsidRPr="0002142C">
        <w:rPr>
          <w:rFonts w:ascii="Times New Roman" w:eastAsia="仿宋" w:hAnsi="Times New Roman" w:cs="Times New Roman" w:hint="eastAsia"/>
          <w:sz w:val="32"/>
          <w:szCs w:val="32"/>
        </w:rPr>
        <w:t>目前公司已经是事实上的淡水无人船行业市场的领导者，并陆续签订有多个海洋级产品订单！本轮计划融资</w:t>
      </w:r>
      <w:r w:rsidRPr="0002142C">
        <w:rPr>
          <w:rFonts w:ascii="Times New Roman" w:eastAsia="仿宋" w:hAnsi="Times New Roman" w:cs="Times New Roman" w:hint="eastAsia"/>
          <w:sz w:val="32"/>
          <w:szCs w:val="32"/>
        </w:rPr>
        <w:t>3000</w:t>
      </w:r>
      <w:r w:rsidRPr="0002142C">
        <w:rPr>
          <w:rFonts w:ascii="Times New Roman" w:eastAsia="仿宋" w:hAnsi="Times New Roman" w:cs="Times New Roman" w:hint="eastAsia"/>
          <w:sz w:val="32"/>
          <w:szCs w:val="32"/>
        </w:rPr>
        <w:t>万，占股</w:t>
      </w:r>
      <w:r w:rsidRPr="0002142C">
        <w:rPr>
          <w:rFonts w:ascii="Times New Roman" w:eastAsia="仿宋" w:hAnsi="Times New Roman" w:cs="Times New Roman" w:hint="eastAsia"/>
          <w:sz w:val="32"/>
          <w:szCs w:val="32"/>
        </w:rPr>
        <w:t>10%</w:t>
      </w:r>
      <w:r w:rsidRPr="0002142C">
        <w:rPr>
          <w:rFonts w:ascii="Times New Roman" w:eastAsia="仿宋" w:hAnsi="Times New Roman" w:cs="Times New Roman" w:hint="eastAsia"/>
          <w:sz w:val="32"/>
          <w:szCs w:val="32"/>
        </w:rPr>
        <w:t>（注：已确定多家跟投机构），主要投入海洋级产品研发和生产。另，要求领投方必须有产业背景。</w:t>
      </w:r>
    </w:p>
    <w:p w:rsidR="00FB06BE" w:rsidRDefault="00FB06BE">
      <w:bookmarkStart w:id="0" w:name="_GoBack"/>
      <w:bookmarkEnd w:id="0"/>
    </w:p>
    <w:sectPr w:rsidR="00FB0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5FE" w:rsidRDefault="005B75FE" w:rsidP="00BD7186">
      <w:r>
        <w:separator/>
      </w:r>
    </w:p>
  </w:endnote>
  <w:endnote w:type="continuationSeparator" w:id="0">
    <w:p w:rsidR="005B75FE" w:rsidRDefault="005B75FE" w:rsidP="00BD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5FE" w:rsidRDefault="005B75FE" w:rsidP="00BD7186">
      <w:r>
        <w:separator/>
      </w:r>
    </w:p>
  </w:footnote>
  <w:footnote w:type="continuationSeparator" w:id="0">
    <w:p w:rsidR="005B75FE" w:rsidRDefault="005B75FE" w:rsidP="00BD7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10"/>
    <w:rsid w:val="005B75FE"/>
    <w:rsid w:val="007E5410"/>
    <w:rsid w:val="00BD7186"/>
    <w:rsid w:val="00FB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944694-FFCE-4B6F-8C25-9DD8C29E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7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7186"/>
    <w:rPr>
      <w:sz w:val="18"/>
      <w:szCs w:val="18"/>
    </w:rPr>
  </w:style>
  <w:style w:type="paragraph" w:styleId="a4">
    <w:name w:val="footer"/>
    <w:basedOn w:val="a"/>
    <w:link w:val="Char0"/>
    <w:uiPriority w:val="99"/>
    <w:unhideWhenUsed/>
    <w:rsid w:val="00BD7186"/>
    <w:pPr>
      <w:tabs>
        <w:tab w:val="center" w:pos="4153"/>
        <w:tab w:val="right" w:pos="8306"/>
      </w:tabs>
      <w:snapToGrid w:val="0"/>
      <w:jc w:val="left"/>
    </w:pPr>
    <w:rPr>
      <w:sz w:val="18"/>
      <w:szCs w:val="18"/>
    </w:rPr>
  </w:style>
  <w:style w:type="character" w:customStyle="1" w:styleId="Char0">
    <w:name w:val="页脚 Char"/>
    <w:basedOn w:val="a0"/>
    <w:link w:val="a4"/>
    <w:uiPriority w:val="99"/>
    <w:rsid w:val="00BD71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339</Words>
  <Characters>1934</Characters>
  <Application>Microsoft Office Word</Application>
  <DocSecurity>0</DocSecurity>
  <Lines>16</Lines>
  <Paragraphs>4</Paragraphs>
  <ScaleCrop>false</ScaleCrop>
  <Company>http://www.deepbbs.org</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deeplm</cp:lastModifiedBy>
  <cp:revision>2</cp:revision>
  <dcterms:created xsi:type="dcterms:W3CDTF">2017-04-26T08:34:00Z</dcterms:created>
  <dcterms:modified xsi:type="dcterms:W3CDTF">2017-04-26T08:34:00Z</dcterms:modified>
</cp:coreProperties>
</file>