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AA" w:rsidRPr="00535CB4" w:rsidRDefault="00E261AA" w:rsidP="00E261AA">
      <w:pPr>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sidRPr="00535CB4">
        <w:rPr>
          <w:rFonts w:ascii="Times New Roman" w:eastAsia="仿宋_GB2312" w:hAnsi="Times New Roman" w:cs="Times New Roman"/>
          <w:sz w:val="32"/>
          <w:szCs w:val="32"/>
        </w:rPr>
        <w:t>1</w:t>
      </w:r>
    </w:p>
    <w:p w:rsidR="00E261AA" w:rsidRPr="00535CB4" w:rsidRDefault="00E261AA" w:rsidP="00E261AA">
      <w:pPr>
        <w:spacing w:line="560" w:lineRule="exact"/>
        <w:ind w:firstLine="645"/>
        <w:jc w:val="center"/>
        <w:rPr>
          <w:rFonts w:ascii="Times New Roman" w:eastAsia="方正小标宋_GBK" w:hAnsi="Times New Roman" w:cs="Times New Roman"/>
          <w:sz w:val="40"/>
          <w:szCs w:val="40"/>
        </w:rPr>
      </w:pPr>
      <w:r w:rsidRPr="00535CB4">
        <w:rPr>
          <w:rFonts w:ascii="Times New Roman" w:eastAsia="方正小标宋_GBK" w:hAnsi="Times New Roman" w:cs="Times New Roman"/>
          <w:sz w:val="40"/>
          <w:szCs w:val="40"/>
        </w:rPr>
        <w:t>路</w:t>
      </w:r>
      <w:proofErr w:type="gramStart"/>
      <w:r w:rsidRPr="00535CB4">
        <w:rPr>
          <w:rFonts w:ascii="Times New Roman" w:eastAsia="方正小标宋_GBK" w:hAnsi="Times New Roman" w:cs="Times New Roman"/>
          <w:sz w:val="40"/>
          <w:szCs w:val="40"/>
        </w:rPr>
        <w:t>演项目</w:t>
      </w:r>
      <w:proofErr w:type="gramEnd"/>
      <w:r w:rsidRPr="00535CB4">
        <w:rPr>
          <w:rFonts w:ascii="Times New Roman" w:eastAsia="方正小标宋_GBK" w:hAnsi="Times New Roman" w:cs="Times New Roman"/>
          <w:sz w:val="40"/>
          <w:szCs w:val="40"/>
        </w:rPr>
        <w:t>简介</w:t>
      </w:r>
    </w:p>
    <w:p w:rsidR="00E261AA" w:rsidRPr="00535CB4" w:rsidRDefault="00E261AA" w:rsidP="00E261AA">
      <w:pPr>
        <w:spacing w:line="560" w:lineRule="exact"/>
        <w:jc w:val="left"/>
        <w:rPr>
          <w:rFonts w:ascii="Times New Roman" w:eastAsia="仿宋_GB2312" w:hAnsi="Times New Roman" w:cs="Times New Roman"/>
          <w:b/>
          <w:bCs/>
          <w:sz w:val="28"/>
          <w:szCs w:val="28"/>
        </w:rPr>
      </w:pPr>
      <w:r w:rsidRPr="00535CB4">
        <w:rPr>
          <w:rFonts w:ascii="Times New Roman" w:eastAsia="仿宋_GB2312" w:hAnsi="Times New Roman" w:cs="Times New Roman"/>
          <w:b/>
          <w:bCs/>
          <w:sz w:val="28"/>
          <w:szCs w:val="28"/>
        </w:rPr>
        <w:t>一、项目名称：</w:t>
      </w:r>
      <w:r w:rsidR="002E3662">
        <w:rPr>
          <w:rFonts w:ascii="Times New Roman" w:eastAsia="仿宋_GB2312" w:hAnsi="Times New Roman" w:cs="Times New Roman" w:hint="eastAsia"/>
          <w:b/>
          <w:bCs/>
          <w:sz w:val="28"/>
          <w:szCs w:val="28"/>
        </w:rPr>
        <w:t>黄茶项目推广商业计划书</w:t>
      </w:r>
    </w:p>
    <w:p w:rsidR="00E261AA" w:rsidRPr="002E3662" w:rsidRDefault="00E261AA" w:rsidP="00E261AA">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w:t>
      </w:r>
      <w:r w:rsidR="002E3662">
        <w:rPr>
          <w:rFonts w:ascii="Times New Roman" w:eastAsia="仿宋_GB2312" w:hAnsi="Times New Roman" w:cs="Times New Roman"/>
          <w:sz w:val="28"/>
          <w:szCs w:val="28"/>
        </w:rPr>
        <w:t>安徽</w:t>
      </w:r>
      <w:r w:rsidR="002E3662">
        <w:rPr>
          <w:rFonts w:ascii="Times New Roman" w:eastAsia="仿宋_GB2312" w:hAnsi="Times New Roman" w:cs="Times New Roman" w:hint="eastAsia"/>
          <w:sz w:val="28"/>
          <w:szCs w:val="28"/>
        </w:rPr>
        <w:t>抱儿钟秀茶叶股份有限公司</w:t>
      </w:r>
    </w:p>
    <w:p w:rsidR="00E261AA" w:rsidRPr="00535CB4" w:rsidRDefault="00E261AA" w:rsidP="00E261AA">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【行业】</w:t>
      </w:r>
      <w:r w:rsidR="002E3662">
        <w:rPr>
          <w:rFonts w:ascii="Times New Roman" w:eastAsia="仿宋_GB2312" w:hAnsi="Times New Roman" w:cs="Times New Roman" w:hint="eastAsia"/>
          <w:sz w:val="28"/>
          <w:szCs w:val="28"/>
        </w:rPr>
        <w:t>农业</w:t>
      </w:r>
      <w:r w:rsidR="002B164D" w:rsidRPr="00535CB4">
        <w:rPr>
          <w:rFonts w:ascii="Times New Roman" w:eastAsia="仿宋_GB2312" w:hAnsi="Times New Roman" w:cs="Times New Roman"/>
          <w:sz w:val="28"/>
          <w:szCs w:val="28"/>
        </w:rPr>
        <w:t xml:space="preserve">      </w:t>
      </w:r>
      <w:r w:rsidRPr="00535CB4">
        <w:rPr>
          <w:rFonts w:ascii="Times New Roman" w:eastAsia="仿宋_GB2312" w:hAnsi="Times New Roman" w:cs="Times New Roman"/>
          <w:sz w:val="28"/>
          <w:szCs w:val="28"/>
        </w:rPr>
        <w:t xml:space="preserve">        </w:t>
      </w:r>
      <w:r w:rsidRPr="00535CB4">
        <w:rPr>
          <w:rFonts w:ascii="Times New Roman" w:eastAsia="仿宋_GB2312" w:hAnsi="Times New Roman" w:cs="Times New Roman"/>
          <w:sz w:val="28"/>
          <w:szCs w:val="28"/>
        </w:rPr>
        <w:t>融资金额：</w:t>
      </w:r>
      <w:r w:rsidR="000A694D">
        <w:rPr>
          <w:rFonts w:ascii="Times New Roman" w:eastAsia="仿宋_GB2312" w:hAnsi="Times New Roman" w:cs="Times New Roman" w:hint="eastAsia"/>
          <w:sz w:val="28"/>
          <w:szCs w:val="28"/>
        </w:rPr>
        <w:t>5000</w:t>
      </w:r>
      <w:r w:rsidR="000A694D">
        <w:rPr>
          <w:rFonts w:ascii="Times New Roman" w:eastAsia="仿宋_GB2312" w:hAnsi="Times New Roman" w:cs="Times New Roman" w:hint="eastAsia"/>
          <w:sz w:val="28"/>
          <w:szCs w:val="28"/>
        </w:rPr>
        <w:t>万元</w:t>
      </w:r>
      <w:r w:rsidR="002E3662" w:rsidRPr="00535CB4">
        <w:rPr>
          <w:rFonts w:ascii="Times New Roman" w:eastAsia="仿宋_GB2312" w:hAnsi="Times New Roman" w:cs="Times New Roman"/>
          <w:sz w:val="28"/>
          <w:szCs w:val="28"/>
        </w:rPr>
        <w:t xml:space="preserve"> </w:t>
      </w:r>
    </w:p>
    <w:p w:rsidR="00E261AA" w:rsidRPr="00535CB4" w:rsidRDefault="00E261AA" w:rsidP="00E261AA">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【主讲人姓名】</w:t>
      </w:r>
      <w:r w:rsidR="000A694D" w:rsidRPr="000A694D">
        <w:rPr>
          <w:rFonts w:ascii="Times New Roman" w:eastAsia="仿宋_GB2312" w:hAnsi="Times New Roman" w:cs="Times New Roman" w:hint="eastAsia"/>
          <w:sz w:val="28"/>
          <w:szCs w:val="28"/>
        </w:rPr>
        <w:t>文亮</w:t>
      </w:r>
    </w:p>
    <w:p w:rsidR="00E261AA" w:rsidRPr="00535CB4" w:rsidRDefault="00E261AA" w:rsidP="00E261AA">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【主讲人职务】</w:t>
      </w:r>
      <w:r w:rsidR="000A694D" w:rsidRPr="000A694D">
        <w:rPr>
          <w:rFonts w:ascii="Times New Roman" w:eastAsia="仿宋_GB2312" w:hAnsi="Times New Roman" w:cs="Times New Roman" w:hint="eastAsia"/>
          <w:sz w:val="28"/>
          <w:szCs w:val="28"/>
        </w:rPr>
        <w:t>总经理</w:t>
      </w:r>
      <w:bookmarkStart w:id="0" w:name="_GoBack"/>
      <w:bookmarkEnd w:id="0"/>
    </w:p>
    <w:p w:rsidR="002B164D" w:rsidRPr="00535CB4" w:rsidRDefault="00E261AA" w:rsidP="002B164D">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【公司预计参会人数】</w:t>
      </w:r>
      <w:r w:rsidR="000A694D">
        <w:rPr>
          <w:rFonts w:ascii="Times New Roman" w:eastAsia="仿宋_GB2312" w:hAnsi="Times New Roman" w:cs="Times New Roman" w:hint="eastAsia"/>
          <w:sz w:val="28"/>
          <w:szCs w:val="28"/>
        </w:rPr>
        <w:t>2</w:t>
      </w:r>
    </w:p>
    <w:p w:rsidR="002B164D" w:rsidRPr="000A694D" w:rsidRDefault="00E261AA" w:rsidP="002B164D">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【项目简介】</w:t>
      </w:r>
      <w:r w:rsidR="000A694D" w:rsidRPr="000A694D">
        <w:rPr>
          <w:rFonts w:ascii="Times New Roman" w:eastAsia="仿宋_GB2312" w:hAnsi="Times New Roman" w:cs="Times New Roman" w:hint="eastAsia"/>
          <w:sz w:val="28"/>
          <w:szCs w:val="28"/>
        </w:rPr>
        <w:t>“霍山黄茶”</w:t>
      </w:r>
      <w:r w:rsidR="000A694D" w:rsidRPr="000A694D">
        <w:rPr>
          <w:rFonts w:ascii="Times New Roman" w:eastAsia="仿宋_GB2312" w:hAnsi="Times New Roman" w:cs="Times New Roman" w:hint="eastAsia"/>
          <w:sz w:val="28"/>
          <w:szCs w:val="28"/>
        </w:rPr>
        <w:t>-</w:t>
      </w:r>
      <w:r w:rsidR="000A694D" w:rsidRPr="000A694D">
        <w:rPr>
          <w:rFonts w:ascii="Times New Roman" w:eastAsia="仿宋_GB2312" w:hAnsi="Times New Roman" w:cs="Times New Roman" w:hint="eastAsia"/>
          <w:sz w:val="28"/>
          <w:szCs w:val="28"/>
        </w:rPr>
        <w:t>大别山区独有的农业资源优势及特色农业支柱产业，经安徽农业大学国家重点实验室证实霍山黄茶具有显著的降血糖、降血脂、</w:t>
      </w:r>
      <w:proofErr w:type="gramStart"/>
      <w:r w:rsidR="000A694D" w:rsidRPr="000A694D">
        <w:rPr>
          <w:rFonts w:ascii="Times New Roman" w:eastAsia="仿宋_GB2312" w:hAnsi="Times New Roman" w:cs="Times New Roman" w:hint="eastAsia"/>
          <w:sz w:val="28"/>
          <w:szCs w:val="28"/>
        </w:rPr>
        <w:t>消食化腻等</w:t>
      </w:r>
      <w:proofErr w:type="gramEnd"/>
      <w:r w:rsidR="000A694D" w:rsidRPr="000A694D">
        <w:rPr>
          <w:rFonts w:ascii="Times New Roman" w:eastAsia="仿宋_GB2312" w:hAnsi="Times New Roman" w:cs="Times New Roman" w:hint="eastAsia"/>
          <w:sz w:val="28"/>
          <w:szCs w:val="28"/>
        </w:rPr>
        <w:t>功效。项目依托公司目前已有的商业</w:t>
      </w:r>
      <w:proofErr w:type="gramStart"/>
      <w:r w:rsidR="000A694D" w:rsidRPr="000A694D">
        <w:rPr>
          <w:rFonts w:ascii="Times New Roman" w:eastAsia="仿宋_GB2312" w:hAnsi="Times New Roman" w:cs="Times New Roman" w:hint="eastAsia"/>
          <w:sz w:val="28"/>
          <w:szCs w:val="28"/>
        </w:rPr>
        <w:t>业</w:t>
      </w:r>
      <w:proofErr w:type="gramEnd"/>
      <w:r w:rsidR="000A694D" w:rsidRPr="000A694D">
        <w:rPr>
          <w:rFonts w:ascii="Times New Roman" w:eastAsia="仿宋_GB2312" w:hAnsi="Times New Roman" w:cs="Times New Roman" w:hint="eastAsia"/>
          <w:sz w:val="28"/>
          <w:szCs w:val="28"/>
        </w:rPr>
        <w:t>态及产业规模基础，通过产学研深度开发黄茶这一稀缺茶类资源，实现霍山黄茶规模化、标准化生产，同时将进一步对霍山黄茶所特有的“大健康”属性进行深层次提炼及科技成果转化。公司目前为</w:t>
      </w:r>
      <w:proofErr w:type="gramStart"/>
      <w:r w:rsidR="000A694D" w:rsidRPr="000A694D">
        <w:rPr>
          <w:rFonts w:ascii="Times New Roman" w:eastAsia="仿宋_GB2312" w:hAnsi="Times New Roman" w:cs="Times New Roman" w:hint="eastAsia"/>
          <w:sz w:val="28"/>
          <w:szCs w:val="28"/>
        </w:rPr>
        <w:t>全国茶标委</w:t>
      </w:r>
      <w:proofErr w:type="gramEnd"/>
      <w:r w:rsidR="000A694D" w:rsidRPr="000A694D">
        <w:rPr>
          <w:rFonts w:ascii="Times New Roman" w:eastAsia="仿宋_GB2312" w:hAnsi="Times New Roman" w:cs="Times New Roman" w:hint="eastAsia"/>
          <w:sz w:val="28"/>
          <w:szCs w:val="28"/>
        </w:rPr>
        <w:t>黄茶工作组秘书长单位、国家黄茶标准化生产示范区承接单位、省级农业产业化龙头企业、省十大扶贫企业等；先后荣获全国农牧渔业丰收奖、中国茶叶百强企业、省电商</w:t>
      </w:r>
      <w:r w:rsidR="000A694D" w:rsidRPr="000A694D">
        <w:rPr>
          <w:rFonts w:ascii="Times New Roman" w:eastAsia="仿宋_GB2312" w:hAnsi="Times New Roman" w:cs="Times New Roman" w:hint="eastAsia"/>
          <w:sz w:val="28"/>
          <w:szCs w:val="28"/>
        </w:rPr>
        <w:t>50</w:t>
      </w:r>
      <w:r w:rsidR="000A694D" w:rsidRPr="000A694D">
        <w:rPr>
          <w:rFonts w:ascii="Times New Roman" w:eastAsia="仿宋_GB2312" w:hAnsi="Times New Roman" w:cs="Times New Roman" w:hint="eastAsia"/>
          <w:sz w:val="28"/>
          <w:szCs w:val="28"/>
        </w:rPr>
        <w:t>强等殊荣；与安徽农业大学茶</w:t>
      </w:r>
      <w:proofErr w:type="gramStart"/>
      <w:r w:rsidR="000A694D" w:rsidRPr="000A694D">
        <w:rPr>
          <w:rFonts w:ascii="Times New Roman" w:eastAsia="仿宋_GB2312" w:hAnsi="Times New Roman" w:cs="Times New Roman" w:hint="eastAsia"/>
          <w:sz w:val="28"/>
          <w:szCs w:val="28"/>
        </w:rPr>
        <w:t>学国家</w:t>
      </w:r>
      <w:proofErr w:type="gramEnd"/>
      <w:r w:rsidR="000A694D" w:rsidRPr="000A694D">
        <w:rPr>
          <w:rFonts w:ascii="Times New Roman" w:eastAsia="仿宋_GB2312" w:hAnsi="Times New Roman" w:cs="Times New Roman" w:hint="eastAsia"/>
          <w:sz w:val="28"/>
          <w:szCs w:val="28"/>
        </w:rPr>
        <w:t>重点实验室深度合作，先后主导制定《黄茶》国家标准及《皖西黄茶加工规程》等地方标准；连续五年荣登全网黄茶类目销量第一。</w:t>
      </w:r>
    </w:p>
    <w:p w:rsidR="00E261AA" w:rsidRPr="00535CB4" w:rsidRDefault="00E261AA" w:rsidP="002B164D">
      <w:pPr>
        <w:spacing w:line="560" w:lineRule="exact"/>
        <w:rPr>
          <w:rFonts w:ascii="Times New Roman" w:eastAsia="仿宋_GB2312" w:hAnsi="Times New Roman" w:cs="Times New Roman"/>
          <w:b/>
          <w:bCs/>
          <w:sz w:val="28"/>
          <w:szCs w:val="28"/>
        </w:rPr>
      </w:pPr>
      <w:r w:rsidRPr="00535CB4">
        <w:rPr>
          <w:rFonts w:ascii="Times New Roman" w:eastAsia="仿宋_GB2312" w:hAnsi="Times New Roman" w:cs="Times New Roman"/>
          <w:b/>
          <w:bCs/>
          <w:sz w:val="28"/>
          <w:szCs w:val="28"/>
        </w:rPr>
        <w:t>二、项目名称：</w:t>
      </w:r>
      <w:r w:rsidR="005D55AC" w:rsidRPr="005D55AC">
        <w:rPr>
          <w:rFonts w:ascii="Times New Roman" w:eastAsia="仿宋_GB2312" w:hAnsi="Times New Roman" w:cs="Times New Roman" w:hint="eastAsia"/>
          <w:b/>
          <w:bCs/>
          <w:sz w:val="28"/>
          <w:szCs w:val="28"/>
        </w:rPr>
        <w:t>安徽至信竹业扩大生产融资项目</w:t>
      </w:r>
    </w:p>
    <w:p w:rsidR="00E261AA" w:rsidRPr="005D55AC" w:rsidRDefault="00E261AA" w:rsidP="00E261AA">
      <w:pPr>
        <w:spacing w:line="560" w:lineRule="exact"/>
        <w:jc w:val="left"/>
        <w:rPr>
          <w:rFonts w:ascii="Times New Roman" w:eastAsia="仿宋_GB2312" w:hAnsi="Times New Roman" w:cs="Times New Roman"/>
          <w:sz w:val="28"/>
          <w:szCs w:val="28"/>
        </w:rPr>
      </w:pPr>
      <w:r w:rsidRPr="00535CB4">
        <w:rPr>
          <w:rFonts w:ascii="Times New Roman" w:eastAsia="仿宋_GB2312" w:hAnsi="Times New Roman" w:cs="Times New Roman"/>
          <w:bCs/>
          <w:sz w:val="28"/>
          <w:szCs w:val="28"/>
        </w:rPr>
        <w:t>【公司】</w:t>
      </w:r>
      <w:r w:rsidR="005D55AC" w:rsidRPr="005D55AC">
        <w:rPr>
          <w:rFonts w:ascii="Times New Roman" w:eastAsia="仿宋_GB2312" w:hAnsi="Times New Roman" w:cs="Times New Roman" w:hint="eastAsia"/>
          <w:sz w:val="28"/>
          <w:szCs w:val="28"/>
        </w:rPr>
        <w:t>安徽至信竹业科技有限公司</w:t>
      </w:r>
    </w:p>
    <w:p w:rsidR="005D55AC" w:rsidRDefault="00E261AA" w:rsidP="005D55AC">
      <w:pPr>
        <w:spacing w:line="300" w:lineRule="auto"/>
        <w:rPr>
          <w:rFonts w:ascii="Times New Roman" w:eastAsia="仿宋_GB2312" w:hAnsi="Times New Roman" w:cs="Times New Roman"/>
          <w:sz w:val="28"/>
          <w:szCs w:val="28"/>
        </w:rPr>
      </w:pPr>
      <w:r w:rsidRPr="00535CB4">
        <w:rPr>
          <w:rFonts w:ascii="Times New Roman" w:eastAsia="仿宋_GB2312" w:hAnsi="Times New Roman" w:cs="Times New Roman"/>
          <w:bCs/>
          <w:sz w:val="28"/>
          <w:szCs w:val="28"/>
        </w:rPr>
        <w:t>【行业】</w:t>
      </w:r>
      <w:r w:rsidR="005D55AC">
        <w:rPr>
          <w:rFonts w:ascii="Times New Roman" w:eastAsia="仿宋_GB2312" w:hAnsi="Times New Roman" w:cs="Times New Roman" w:hint="eastAsia"/>
          <w:sz w:val="28"/>
          <w:szCs w:val="28"/>
        </w:rPr>
        <w:t>制造业</w:t>
      </w:r>
      <w:r w:rsidR="002B164D" w:rsidRPr="00535CB4">
        <w:rPr>
          <w:rFonts w:ascii="Times New Roman" w:eastAsia="仿宋_GB2312" w:hAnsi="Times New Roman" w:cs="Times New Roman"/>
          <w:sz w:val="28"/>
          <w:szCs w:val="28"/>
        </w:rPr>
        <w:t xml:space="preserve"> </w:t>
      </w:r>
      <w:r w:rsidRPr="00535CB4">
        <w:rPr>
          <w:rFonts w:ascii="Times New Roman" w:eastAsia="仿宋_GB2312" w:hAnsi="Times New Roman" w:cs="Times New Roman"/>
          <w:bCs/>
          <w:sz w:val="28"/>
          <w:szCs w:val="28"/>
        </w:rPr>
        <w:t xml:space="preserve">              </w:t>
      </w:r>
      <w:r w:rsidR="005D55AC">
        <w:rPr>
          <w:rFonts w:ascii="Times New Roman" w:eastAsia="仿宋_GB2312" w:hAnsi="Times New Roman" w:cs="Times New Roman"/>
          <w:bCs/>
          <w:sz w:val="28"/>
          <w:szCs w:val="28"/>
        </w:rPr>
        <w:t xml:space="preserve">     </w:t>
      </w:r>
      <w:r w:rsidR="002B164D" w:rsidRPr="00535CB4">
        <w:rPr>
          <w:rFonts w:ascii="Times New Roman" w:eastAsia="仿宋_GB2312" w:hAnsi="Times New Roman" w:cs="Times New Roman"/>
          <w:bCs/>
          <w:sz w:val="28"/>
          <w:szCs w:val="28"/>
        </w:rPr>
        <w:t xml:space="preserve"> </w:t>
      </w:r>
      <w:r w:rsidR="005D55AC" w:rsidRPr="00535CB4">
        <w:rPr>
          <w:rFonts w:ascii="Times New Roman" w:eastAsia="仿宋_GB2312" w:hAnsi="Times New Roman" w:cs="Times New Roman"/>
          <w:sz w:val="28"/>
          <w:szCs w:val="28"/>
        </w:rPr>
        <w:t>融资金额：</w:t>
      </w:r>
      <w:r w:rsidR="005D55AC" w:rsidRPr="005D55AC">
        <w:rPr>
          <w:rFonts w:ascii="Times New Roman" w:eastAsia="仿宋_GB2312" w:hAnsi="Times New Roman" w:cs="Times New Roman"/>
          <w:sz w:val="28"/>
          <w:szCs w:val="28"/>
        </w:rPr>
        <w:t>3000</w:t>
      </w:r>
      <w:r w:rsidR="005D55AC" w:rsidRPr="005D55AC">
        <w:rPr>
          <w:rFonts w:ascii="Times New Roman" w:eastAsia="仿宋_GB2312" w:hAnsi="Times New Roman" w:cs="Times New Roman" w:hint="eastAsia"/>
          <w:sz w:val="28"/>
          <w:szCs w:val="28"/>
        </w:rPr>
        <w:t>万元</w:t>
      </w:r>
    </w:p>
    <w:p w:rsidR="00E261AA" w:rsidRPr="005D55AC" w:rsidRDefault="00E261AA" w:rsidP="005D55AC">
      <w:pPr>
        <w:spacing w:line="300" w:lineRule="auto"/>
        <w:rPr>
          <w:rFonts w:ascii="Times New Roman" w:eastAsia="仿宋_GB2312" w:hAnsi="Times New Roman" w:cs="Times New Roman"/>
          <w:sz w:val="28"/>
          <w:szCs w:val="28"/>
        </w:rPr>
      </w:pPr>
      <w:r w:rsidRPr="00535CB4">
        <w:rPr>
          <w:rFonts w:ascii="Times New Roman" w:eastAsia="仿宋_GB2312" w:hAnsi="Times New Roman" w:cs="Times New Roman"/>
          <w:bCs/>
          <w:sz w:val="28"/>
          <w:szCs w:val="28"/>
        </w:rPr>
        <w:t>【主讲人姓名】</w:t>
      </w:r>
      <w:r w:rsidR="005D55AC" w:rsidRPr="005D55AC">
        <w:rPr>
          <w:rFonts w:ascii="Times New Roman" w:eastAsia="仿宋_GB2312" w:hAnsi="Times New Roman" w:cs="Times New Roman" w:hint="eastAsia"/>
          <w:bCs/>
          <w:sz w:val="28"/>
          <w:szCs w:val="28"/>
        </w:rPr>
        <w:t>曹钢</w:t>
      </w:r>
    </w:p>
    <w:p w:rsidR="00E261AA" w:rsidRPr="00535CB4" w:rsidRDefault="00E261AA" w:rsidP="00E261AA">
      <w:pPr>
        <w:spacing w:line="560" w:lineRule="exact"/>
        <w:jc w:val="lef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lastRenderedPageBreak/>
        <w:t>【主讲人职务】</w:t>
      </w:r>
      <w:r w:rsidR="00430E6B">
        <w:rPr>
          <w:rFonts w:ascii="Times New Roman" w:eastAsia="仿宋_GB2312" w:hAnsi="Times New Roman" w:cs="Times New Roman" w:hint="eastAsia"/>
          <w:bCs/>
          <w:sz w:val="28"/>
          <w:szCs w:val="28"/>
        </w:rPr>
        <w:t>总经理</w:t>
      </w:r>
    </w:p>
    <w:p w:rsidR="00E261AA" w:rsidRPr="00535CB4" w:rsidRDefault="00E261AA" w:rsidP="00E261AA">
      <w:pPr>
        <w:spacing w:line="560" w:lineRule="exact"/>
        <w:jc w:val="lef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【公司预计参会人数】</w:t>
      </w:r>
      <w:r w:rsidR="005D55AC">
        <w:rPr>
          <w:rFonts w:ascii="Times New Roman" w:eastAsia="仿宋_GB2312" w:hAnsi="Times New Roman" w:cs="Times New Roman" w:hint="eastAsia"/>
          <w:bCs/>
          <w:sz w:val="28"/>
          <w:szCs w:val="28"/>
        </w:rPr>
        <w:t>3</w:t>
      </w:r>
      <w:r w:rsidRPr="00535CB4">
        <w:rPr>
          <w:rFonts w:ascii="Times New Roman" w:eastAsia="仿宋_GB2312" w:hAnsi="Times New Roman" w:cs="Times New Roman"/>
          <w:bCs/>
          <w:sz w:val="28"/>
          <w:szCs w:val="28"/>
        </w:rPr>
        <w:t>人</w:t>
      </w:r>
    </w:p>
    <w:p w:rsidR="002B164D" w:rsidRPr="005D55AC" w:rsidRDefault="00E261AA" w:rsidP="005D55AC">
      <w:pPr>
        <w:spacing w:line="580" w:lineRule="exact"/>
        <w:rPr>
          <w:rFonts w:ascii="Times New Roman" w:eastAsia="仿宋_GB2312" w:hAnsi="Times New Roman" w:cs="Times New Roman"/>
          <w:sz w:val="28"/>
          <w:szCs w:val="28"/>
        </w:rPr>
      </w:pPr>
      <w:r w:rsidRPr="00535CB4">
        <w:rPr>
          <w:rFonts w:ascii="Times New Roman" w:eastAsia="仿宋_GB2312" w:hAnsi="Times New Roman" w:cs="Times New Roman"/>
          <w:bCs/>
          <w:sz w:val="28"/>
          <w:szCs w:val="28"/>
        </w:rPr>
        <w:t>【项目简介】</w:t>
      </w:r>
      <w:r w:rsidR="005D55AC" w:rsidRPr="005D55AC">
        <w:rPr>
          <w:rFonts w:ascii="Times New Roman" w:eastAsia="仿宋_GB2312" w:hAnsi="Times New Roman" w:cs="Times New Roman" w:hint="eastAsia"/>
          <w:sz w:val="28"/>
          <w:szCs w:val="28"/>
        </w:rPr>
        <w:t>至信竹业公司位于霍山县衡山工业园，公司现有</w:t>
      </w:r>
      <w:r w:rsidR="005D55AC" w:rsidRPr="005D55AC">
        <w:rPr>
          <w:rFonts w:ascii="Times New Roman" w:eastAsia="仿宋_GB2312" w:hAnsi="Times New Roman" w:cs="Times New Roman" w:hint="eastAsia"/>
          <w:sz w:val="28"/>
          <w:szCs w:val="28"/>
        </w:rPr>
        <w:t>3</w:t>
      </w:r>
      <w:r w:rsidR="005D55AC" w:rsidRPr="005D55AC">
        <w:rPr>
          <w:rFonts w:ascii="Times New Roman" w:eastAsia="仿宋_GB2312" w:hAnsi="Times New Roman" w:cs="Times New Roman" w:hint="eastAsia"/>
          <w:sz w:val="28"/>
          <w:szCs w:val="28"/>
        </w:rPr>
        <w:t>条大型热压生产线，年产生产能力</w:t>
      </w:r>
      <w:r w:rsidR="005D55AC" w:rsidRPr="005D55AC">
        <w:rPr>
          <w:rFonts w:ascii="Times New Roman" w:eastAsia="仿宋_GB2312" w:hAnsi="Times New Roman" w:cs="Times New Roman" w:hint="eastAsia"/>
          <w:sz w:val="28"/>
          <w:szCs w:val="28"/>
        </w:rPr>
        <w:t>100</w:t>
      </w:r>
      <w:r w:rsidR="005D55AC" w:rsidRPr="005D55AC">
        <w:rPr>
          <w:rFonts w:ascii="Times New Roman" w:eastAsia="仿宋_GB2312" w:hAnsi="Times New Roman" w:cs="Times New Roman" w:hint="eastAsia"/>
          <w:sz w:val="28"/>
          <w:szCs w:val="28"/>
        </w:rPr>
        <w:t>万平方米，主要产品有汽车板材、集装箱板材、户外地板、复合地板等。公司汽车板产品主要供应国内上市车企，集装箱底板是正在开发的项目，地板类产品主要出口澳洲、美国、加拿大、欧洲等国家和地区。公司产品市场供不应求，急需扩大生产规模。计划融资</w:t>
      </w:r>
      <w:r w:rsidR="005D55AC" w:rsidRPr="005D55AC">
        <w:rPr>
          <w:rFonts w:ascii="Times New Roman" w:eastAsia="仿宋_GB2312" w:hAnsi="Times New Roman" w:cs="Times New Roman" w:hint="eastAsia"/>
          <w:sz w:val="28"/>
          <w:szCs w:val="28"/>
        </w:rPr>
        <w:t>3000</w:t>
      </w:r>
      <w:r w:rsidR="005D55AC" w:rsidRPr="005D55AC">
        <w:rPr>
          <w:rFonts w:ascii="Times New Roman" w:eastAsia="仿宋_GB2312" w:hAnsi="Times New Roman" w:cs="Times New Roman" w:hint="eastAsia"/>
          <w:sz w:val="28"/>
          <w:szCs w:val="28"/>
        </w:rPr>
        <w:t>万元，用于购置土地</w:t>
      </w:r>
      <w:r w:rsidR="005D55AC" w:rsidRPr="005D55AC">
        <w:rPr>
          <w:rFonts w:ascii="Times New Roman" w:eastAsia="仿宋_GB2312" w:hAnsi="Times New Roman" w:cs="Times New Roman" w:hint="eastAsia"/>
          <w:sz w:val="28"/>
          <w:szCs w:val="28"/>
        </w:rPr>
        <w:t>50</w:t>
      </w:r>
      <w:r w:rsidR="005D55AC" w:rsidRPr="005D55AC">
        <w:rPr>
          <w:rFonts w:ascii="Times New Roman" w:eastAsia="仿宋_GB2312" w:hAnsi="Times New Roman" w:cs="Times New Roman" w:hint="eastAsia"/>
          <w:sz w:val="28"/>
          <w:szCs w:val="28"/>
        </w:rPr>
        <w:t>亩，厂房</w:t>
      </w:r>
      <w:r w:rsidR="005D55AC" w:rsidRPr="005D55AC">
        <w:rPr>
          <w:rFonts w:ascii="Times New Roman" w:eastAsia="仿宋_GB2312" w:hAnsi="Times New Roman" w:cs="Times New Roman" w:hint="eastAsia"/>
          <w:sz w:val="28"/>
          <w:szCs w:val="28"/>
        </w:rPr>
        <w:t>22600</w:t>
      </w:r>
      <w:r w:rsidR="005D55AC" w:rsidRPr="005D55AC">
        <w:rPr>
          <w:rFonts w:ascii="Times New Roman" w:eastAsia="仿宋_GB2312" w:hAnsi="Times New Roman" w:cs="Times New Roman" w:hint="eastAsia"/>
          <w:sz w:val="28"/>
          <w:szCs w:val="28"/>
        </w:rPr>
        <w:t>平方米，新增一条装箱板材生产线，</w:t>
      </w:r>
      <w:r w:rsidR="005D55AC" w:rsidRPr="005D55AC">
        <w:rPr>
          <w:rFonts w:ascii="Times New Roman" w:eastAsia="仿宋_GB2312" w:hAnsi="Times New Roman" w:cs="Times New Roman" w:hint="eastAsia"/>
          <w:sz w:val="28"/>
          <w:szCs w:val="28"/>
        </w:rPr>
        <w:t>2</w:t>
      </w:r>
      <w:r w:rsidR="005D55AC" w:rsidRPr="005D55AC">
        <w:rPr>
          <w:rFonts w:ascii="Times New Roman" w:eastAsia="仿宋_GB2312" w:hAnsi="Times New Roman" w:cs="Times New Roman" w:hint="eastAsia"/>
          <w:sz w:val="28"/>
          <w:szCs w:val="28"/>
        </w:rPr>
        <w:t>条地板生产线。项目资金到位后，预计年产值可达</w:t>
      </w:r>
      <w:r w:rsidR="005D55AC" w:rsidRPr="005D55AC">
        <w:rPr>
          <w:rFonts w:ascii="Times New Roman" w:eastAsia="仿宋_GB2312" w:hAnsi="Times New Roman" w:cs="Times New Roman" w:hint="eastAsia"/>
          <w:sz w:val="28"/>
          <w:szCs w:val="28"/>
        </w:rPr>
        <w:t>2</w:t>
      </w:r>
      <w:r w:rsidR="005D55AC" w:rsidRPr="005D55AC">
        <w:rPr>
          <w:rFonts w:ascii="Times New Roman" w:eastAsia="仿宋_GB2312" w:hAnsi="Times New Roman" w:cs="Times New Roman" w:hint="eastAsia"/>
          <w:sz w:val="28"/>
          <w:szCs w:val="28"/>
        </w:rPr>
        <w:t>亿元，年利润</w:t>
      </w:r>
      <w:r w:rsidR="005D55AC" w:rsidRPr="005D55AC">
        <w:rPr>
          <w:rFonts w:ascii="Times New Roman" w:eastAsia="仿宋_GB2312" w:hAnsi="Times New Roman" w:cs="Times New Roman" w:hint="eastAsia"/>
          <w:sz w:val="28"/>
          <w:szCs w:val="28"/>
        </w:rPr>
        <w:t>3000</w:t>
      </w:r>
      <w:r w:rsidR="005D55AC" w:rsidRPr="005D55AC">
        <w:rPr>
          <w:rFonts w:ascii="Times New Roman" w:eastAsia="仿宋_GB2312" w:hAnsi="Times New Roman" w:cs="Times New Roman" w:hint="eastAsia"/>
          <w:sz w:val="28"/>
          <w:szCs w:val="28"/>
        </w:rPr>
        <w:t>万元。该项目无投资风险，融资方式灵活。真诚欢迎社会各界有识之士参与共图发展、共创美好未来。</w:t>
      </w:r>
    </w:p>
    <w:p w:rsidR="00E261AA" w:rsidRPr="00535CB4" w:rsidRDefault="00E261AA" w:rsidP="002B164D">
      <w:pPr>
        <w:spacing w:line="560" w:lineRule="exact"/>
        <w:rPr>
          <w:rFonts w:ascii="Times New Roman" w:eastAsia="仿宋_GB2312" w:hAnsi="Times New Roman" w:cs="Times New Roman"/>
          <w:b/>
          <w:bCs/>
          <w:sz w:val="28"/>
          <w:szCs w:val="28"/>
        </w:rPr>
      </w:pPr>
      <w:r w:rsidRPr="00535CB4">
        <w:rPr>
          <w:rFonts w:ascii="Times New Roman" w:eastAsia="仿宋_GB2312" w:hAnsi="Times New Roman" w:cs="Times New Roman"/>
          <w:b/>
          <w:bCs/>
          <w:sz w:val="28"/>
          <w:szCs w:val="28"/>
        </w:rPr>
        <w:t>三、项目名称：</w:t>
      </w:r>
      <w:proofErr w:type="gramStart"/>
      <w:r w:rsidR="005D55AC" w:rsidRPr="005D55AC">
        <w:rPr>
          <w:rFonts w:ascii="Times New Roman" w:eastAsia="仿宋_GB2312" w:hAnsi="Times New Roman" w:cs="Times New Roman" w:hint="eastAsia"/>
          <w:b/>
          <w:bCs/>
          <w:sz w:val="28"/>
          <w:szCs w:val="28"/>
        </w:rPr>
        <w:t>斛生记</w:t>
      </w:r>
      <w:proofErr w:type="gramEnd"/>
      <w:r w:rsidR="005D55AC" w:rsidRPr="005D55AC">
        <w:rPr>
          <w:rFonts w:ascii="Times New Roman" w:eastAsia="仿宋_GB2312" w:hAnsi="Times New Roman" w:cs="Times New Roman" w:hint="eastAsia"/>
          <w:b/>
          <w:bCs/>
          <w:sz w:val="28"/>
          <w:szCs w:val="28"/>
        </w:rPr>
        <w:t>一线城市区域市场发展计划</w:t>
      </w:r>
    </w:p>
    <w:p w:rsidR="00E261AA" w:rsidRPr="00535CB4" w:rsidRDefault="00E261AA" w:rsidP="00E261AA">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w:t>
      </w:r>
      <w:r w:rsidR="005D55AC">
        <w:rPr>
          <w:rFonts w:hint="eastAsia"/>
          <w:sz w:val="24"/>
          <w:szCs w:val="24"/>
        </w:rPr>
        <w:t>安徽</w:t>
      </w:r>
      <w:proofErr w:type="gramStart"/>
      <w:r w:rsidR="005D55AC">
        <w:rPr>
          <w:rFonts w:hint="eastAsia"/>
          <w:sz w:val="24"/>
          <w:szCs w:val="24"/>
        </w:rPr>
        <w:t>斛生记</w:t>
      </w:r>
      <w:proofErr w:type="gramEnd"/>
      <w:r w:rsidR="005D55AC">
        <w:rPr>
          <w:rFonts w:hint="eastAsia"/>
          <w:sz w:val="24"/>
          <w:szCs w:val="24"/>
        </w:rPr>
        <w:t>生物科技有限公司</w:t>
      </w:r>
    </w:p>
    <w:p w:rsidR="003B00B6" w:rsidRPr="00535CB4" w:rsidRDefault="00E261AA" w:rsidP="00E261AA">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【行业】</w:t>
      </w:r>
      <w:r w:rsidR="005D55AC">
        <w:rPr>
          <w:rFonts w:ascii="Times New Roman" w:eastAsia="仿宋_GB2312" w:hAnsi="Times New Roman" w:cs="Times New Roman" w:hint="eastAsia"/>
          <w:sz w:val="28"/>
          <w:szCs w:val="28"/>
        </w:rPr>
        <w:t>农</w:t>
      </w:r>
      <w:r w:rsidR="003B00B6" w:rsidRPr="00535CB4">
        <w:rPr>
          <w:rFonts w:ascii="Times New Roman" w:eastAsia="仿宋_GB2312" w:hAnsi="Times New Roman" w:cs="Times New Roman"/>
          <w:sz w:val="28"/>
          <w:szCs w:val="28"/>
        </w:rPr>
        <w:t>业</w:t>
      </w:r>
      <w:r w:rsidRPr="00535CB4">
        <w:rPr>
          <w:rFonts w:ascii="Times New Roman" w:eastAsia="仿宋_GB2312" w:hAnsi="Times New Roman" w:cs="Times New Roman"/>
          <w:bCs/>
          <w:sz w:val="28"/>
          <w:szCs w:val="28"/>
        </w:rPr>
        <w:t xml:space="preserve">         </w:t>
      </w:r>
      <w:r w:rsidR="003B00B6" w:rsidRPr="00535CB4">
        <w:rPr>
          <w:rFonts w:ascii="Times New Roman" w:eastAsia="仿宋_GB2312" w:hAnsi="Times New Roman" w:cs="Times New Roman"/>
          <w:bCs/>
          <w:sz w:val="28"/>
          <w:szCs w:val="28"/>
        </w:rPr>
        <w:t xml:space="preserve">           </w:t>
      </w:r>
      <w:r w:rsidRPr="00535CB4">
        <w:rPr>
          <w:rFonts w:ascii="Times New Roman" w:eastAsia="仿宋_GB2312" w:hAnsi="Times New Roman" w:cs="Times New Roman"/>
          <w:bCs/>
          <w:sz w:val="28"/>
          <w:szCs w:val="28"/>
        </w:rPr>
        <w:t xml:space="preserve"> </w:t>
      </w:r>
    </w:p>
    <w:p w:rsidR="00E261AA" w:rsidRPr="00535CB4" w:rsidRDefault="00E261AA" w:rsidP="005D55AC">
      <w:pPr>
        <w:tabs>
          <w:tab w:val="left" w:pos="5090"/>
        </w:tabs>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【主讲人姓名】</w:t>
      </w:r>
      <w:r w:rsidR="005D55AC" w:rsidRPr="005D55AC">
        <w:rPr>
          <w:rFonts w:ascii="Times New Roman" w:eastAsia="仿宋_GB2312" w:hAnsi="Times New Roman" w:cs="Times New Roman" w:hint="eastAsia"/>
          <w:bCs/>
          <w:sz w:val="28"/>
          <w:szCs w:val="28"/>
        </w:rPr>
        <w:t>孙晓燕</w:t>
      </w:r>
      <w:r w:rsidR="005D55AC" w:rsidRPr="005D55AC">
        <w:rPr>
          <w:rFonts w:ascii="Times New Roman" w:eastAsia="仿宋_GB2312" w:hAnsi="Times New Roman" w:cs="Times New Roman"/>
          <w:bCs/>
          <w:sz w:val="28"/>
          <w:szCs w:val="28"/>
        </w:rPr>
        <w:tab/>
      </w:r>
    </w:p>
    <w:p w:rsidR="00E261AA" w:rsidRPr="00535CB4" w:rsidRDefault="00E261AA" w:rsidP="00E261AA">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【主讲人职务】</w:t>
      </w:r>
      <w:r w:rsidR="005D55AC" w:rsidRPr="005D55AC">
        <w:rPr>
          <w:rFonts w:ascii="Times New Roman" w:eastAsia="仿宋_GB2312" w:hAnsi="Times New Roman" w:cs="Times New Roman" w:hint="eastAsia"/>
          <w:bCs/>
          <w:sz w:val="28"/>
          <w:szCs w:val="28"/>
        </w:rPr>
        <w:t>副总经理</w:t>
      </w:r>
    </w:p>
    <w:p w:rsidR="00E261AA" w:rsidRPr="00535CB4" w:rsidRDefault="00E261AA" w:rsidP="00E261AA">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【公司预计参会人数】</w:t>
      </w:r>
      <w:r w:rsidR="005D55AC">
        <w:rPr>
          <w:rFonts w:ascii="Times New Roman" w:eastAsia="仿宋_GB2312" w:hAnsi="Times New Roman" w:cs="Times New Roman" w:hint="eastAsia"/>
          <w:bCs/>
          <w:sz w:val="28"/>
          <w:szCs w:val="28"/>
        </w:rPr>
        <w:t>1</w:t>
      </w:r>
      <w:r w:rsidRPr="00535CB4">
        <w:rPr>
          <w:rFonts w:ascii="Times New Roman" w:eastAsia="仿宋_GB2312" w:hAnsi="Times New Roman" w:cs="Times New Roman"/>
          <w:bCs/>
          <w:sz w:val="28"/>
          <w:szCs w:val="28"/>
        </w:rPr>
        <w:t>人</w:t>
      </w:r>
    </w:p>
    <w:p w:rsidR="005D55AC" w:rsidRPr="005D55AC" w:rsidRDefault="00E261AA" w:rsidP="005D55AC">
      <w:pPr>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【项目简介】</w:t>
      </w:r>
      <w:r w:rsidR="005D55AC" w:rsidRPr="005D55AC">
        <w:rPr>
          <w:rFonts w:ascii="Times New Roman" w:eastAsia="仿宋_GB2312" w:hAnsi="Times New Roman" w:cs="Times New Roman" w:hint="eastAsia"/>
          <w:bCs/>
          <w:sz w:val="28"/>
          <w:szCs w:val="28"/>
        </w:rPr>
        <w:t>项目是基于随着消费结构的不断升级，人们更加重视健康、注重养生。健康产业发展前景广阔，高端保健品、珍稀中药材将成为战略性资源。目前在整个霍山石斛领域专注霍山石斛行业十年，是集霍山石斛种</w:t>
      </w:r>
      <w:r w:rsidR="005D55AC">
        <w:rPr>
          <w:rFonts w:ascii="Times New Roman" w:eastAsia="仿宋_GB2312" w:hAnsi="Times New Roman" w:cs="Times New Roman" w:hint="eastAsia"/>
          <w:bCs/>
          <w:sz w:val="28"/>
          <w:szCs w:val="28"/>
        </w:rPr>
        <w:t>源培育、示范种植、生产加工、品牌营销为一体的现代化健康养生公司。</w:t>
      </w:r>
      <w:r w:rsidR="005D55AC" w:rsidRPr="005D55AC">
        <w:rPr>
          <w:rFonts w:ascii="Times New Roman" w:eastAsia="仿宋_GB2312" w:hAnsi="Times New Roman" w:cs="Times New Roman" w:hint="eastAsia"/>
          <w:bCs/>
          <w:sz w:val="28"/>
          <w:szCs w:val="28"/>
        </w:rPr>
        <w:t>公司拥有国内涉及到运营、品牌、销售、科研等资深管理团队。获得“国家高新技术企业”、“国家地理标志保护产品</w:t>
      </w:r>
      <w:r w:rsidR="005D55AC" w:rsidRPr="005D55AC">
        <w:rPr>
          <w:rFonts w:ascii="Times New Roman" w:eastAsia="仿宋_GB2312" w:hAnsi="Times New Roman" w:cs="Times New Roman" w:hint="eastAsia"/>
          <w:bCs/>
          <w:sz w:val="28"/>
          <w:szCs w:val="28"/>
        </w:rPr>
        <w:lastRenderedPageBreak/>
        <w:t>专用标志使用企业”、“国家石斛综合标准化示范区项目基地”、“安徽石斛产业化开发协同创新中心共建单位”等一系列荣誉。公司产品品质优中选优，包装更加高级，科研占据技术高地，制定霍山石斛行业标准，品牌形象全媒体覆盖，多领域曝光，包装针对双方品牌文化及视觉元素，量身打造</w:t>
      </w:r>
      <w:proofErr w:type="gramStart"/>
      <w:r w:rsidR="005D55AC" w:rsidRPr="005D55AC">
        <w:rPr>
          <w:rFonts w:ascii="Times New Roman" w:eastAsia="仿宋_GB2312" w:hAnsi="Times New Roman" w:cs="Times New Roman" w:hint="eastAsia"/>
          <w:bCs/>
          <w:sz w:val="28"/>
          <w:szCs w:val="28"/>
        </w:rPr>
        <w:t>合作款</w:t>
      </w:r>
      <w:proofErr w:type="gramEnd"/>
      <w:r w:rsidR="005D55AC" w:rsidRPr="005D55AC">
        <w:rPr>
          <w:rFonts w:ascii="Times New Roman" w:eastAsia="仿宋_GB2312" w:hAnsi="Times New Roman" w:cs="Times New Roman" w:hint="eastAsia"/>
          <w:bCs/>
          <w:sz w:val="28"/>
          <w:szCs w:val="28"/>
        </w:rPr>
        <w:t>产品，销售推动</w:t>
      </w:r>
      <w:r w:rsidR="005D55AC" w:rsidRPr="005D55AC">
        <w:rPr>
          <w:rFonts w:ascii="Times New Roman" w:eastAsia="仿宋_GB2312" w:hAnsi="Times New Roman" w:cs="Times New Roman"/>
          <w:bCs/>
          <w:sz w:val="28"/>
          <w:szCs w:val="28"/>
        </w:rPr>
        <w:t>B</w:t>
      </w:r>
      <w:r w:rsidR="005D55AC" w:rsidRPr="005D55AC">
        <w:rPr>
          <w:rFonts w:ascii="Times New Roman" w:eastAsia="仿宋_GB2312" w:hAnsi="Times New Roman" w:cs="Times New Roman" w:hint="eastAsia"/>
          <w:bCs/>
          <w:sz w:val="28"/>
          <w:szCs w:val="28"/>
        </w:rPr>
        <w:t>端动销，积累</w:t>
      </w:r>
      <w:r w:rsidR="005D55AC" w:rsidRPr="005D55AC">
        <w:rPr>
          <w:rFonts w:ascii="Times New Roman" w:eastAsia="仿宋_GB2312" w:hAnsi="Times New Roman" w:cs="Times New Roman"/>
          <w:bCs/>
          <w:sz w:val="28"/>
          <w:szCs w:val="28"/>
        </w:rPr>
        <w:t>C</w:t>
      </w:r>
      <w:r w:rsidR="005D55AC" w:rsidRPr="005D55AC">
        <w:rPr>
          <w:rFonts w:ascii="Times New Roman" w:eastAsia="仿宋_GB2312" w:hAnsi="Times New Roman" w:cs="Times New Roman" w:hint="eastAsia"/>
          <w:bCs/>
          <w:sz w:val="28"/>
          <w:szCs w:val="28"/>
        </w:rPr>
        <w:t>端忠实客户。公司预计在北京市场打造品牌旗舰店，兼备品牌形象展示、产品销售、产品体验、营销落地等功能；高端滋补品的体验方式：空间</w:t>
      </w:r>
      <w:r w:rsidR="005D55AC" w:rsidRPr="005D55AC">
        <w:rPr>
          <w:rFonts w:ascii="Times New Roman" w:eastAsia="仿宋_GB2312" w:hAnsi="Times New Roman" w:cs="Times New Roman"/>
          <w:bCs/>
          <w:sz w:val="28"/>
          <w:szCs w:val="28"/>
        </w:rPr>
        <w:t>+</w:t>
      </w:r>
      <w:r w:rsidR="005D55AC" w:rsidRPr="005D55AC">
        <w:rPr>
          <w:rFonts w:ascii="Times New Roman" w:eastAsia="仿宋_GB2312" w:hAnsi="Times New Roman" w:cs="Times New Roman" w:hint="eastAsia"/>
          <w:bCs/>
          <w:sz w:val="28"/>
          <w:szCs w:val="28"/>
        </w:rPr>
        <w:t>场景，培养客户的使用习惯，增强体验度，培养消费习惯，进而发展会员；培养种子会员，营销几何式倍增。</w:t>
      </w:r>
    </w:p>
    <w:p w:rsidR="005D55AC" w:rsidRPr="005D55AC" w:rsidRDefault="005D55AC" w:rsidP="005D55AC">
      <w:pPr>
        <w:rPr>
          <w:rFonts w:ascii="Times New Roman" w:eastAsia="仿宋_GB2312" w:hAnsi="Times New Roman" w:cs="Times New Roman"/>
          <w:bCs/>
          <w:sz w:val="28"/>
          <w:szCs w:val="28"/>
        </w:rPr>
      </w:pPr>
    </w:p>
    <w:p w:rsidR="00E261AA" w:rsidRPr="00535CB4" w:rsidRDefault="00E261AA" w:rsidP="005D55AC">
      <w:pPr>
        <w:spacing w:line="560" w:lineRule="exact"/>
        <w:rPr>
          <w:rFonts w:ascii="Times New Roman" w:eastAsia="仿宋_GB2312" w:hAnsi="Times New Roman" w:cs="Times New Roman"/>
          <w:b/>
          <w:bCs/>
          <w:sz w:val="28"/>
          <w:szCs w:val="28"/>
        </w:rPr>
      </w:pPr>
      <w:r w:rsidRPr="00535CB4">
        <w:rPr>
          <w:rFonts w:ascii="Times New Roman" w:eastAsia="仿宋_GB2312" w:hAnsi="Times New Roman" w:cs="Times New Roman"/>
          <w:b/>
          <w:bCs/>
          <w:sz w:val="28"/>
          <w:szCs w:val="28"/>
        </w:rPr>
        <w:t>四、项目名称：</w:t>
      </w:r>
      <w:r w:rsidR="005D55AC" w:rsidRPr="005D55AC">
        <w:rPr>
          <w:rFonts w:ascii="Times New Roman" w:eastAsia="仿宋_GB2312" w:hAnsi="Times New Roman" w:cs="Times New Roman" w:hint="eastAsia"/>
          <w:b/>
          <w:bCs/>
          <w:sz w:val="28"/>
          <w:szCs w:val="28"/>
        </w:rPr>
        <w:t>高性能铝合金材料在汽车零部件行业中的研究与应用</w:t>
      </w:r>
    </w:p>
    <w:p w:rsidR="00E261AA" w:rsidRPr="00535CB4" w:rsidRDefault="00E261AA" w:rsidP="00E261AA">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w:t>
      </w:r>
      <w:r w:rsidR="005D55AC" w:rsidRPr="005D55AC">
        <w:rPr>
          <w:rFonts w:ascii="Times New Roman" w:eastAsia="仿宋_GB2312" w:hAnsi="Times New Roman" w:cs="Times New Roman" w:hint="eastAsia"/>
          <w:bCs/>
          <w:sz w:val="28"/>
          <w:szCs w:val="28"/>
        </w:rPr>
        <w:t>安徽霍山龙鑫金属科技有限公司</w:t>
      </w:r>
    </w:p>
    <w:p w:rsidR="003B00B6" w:rsidRPr="00535CB4" w:rsidRDefault="00E261AA" w:rsidP="00E261AA">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【行业】</w:t>
      </w:r>
      <w:r w:rsidR="005D55AC" w:rsidRPr="005D55AC">
        <w:rPr>
          <w:rFonts w:ascii="Times New Roman" w:eastAsia="仿宋_GB2312" w:hAnsi="Times New Roman" w:cs="Times New Roman" w:hint="eastAsia"/>
          <w:bCs/>
          <w:sz w:val="28"/>
          <w:szCs w:val="28"/>
        </w:rPr>
        <w:t>新材料新技术</w:t>
      </w:r>
      <w:r w:rsidR="003B00B6" w:rsidRPr="00535CB4">
        <w:rPr>
          <w:rFonts w:ascii="Times New Roman" w:eastAsia="仿宋_GB2312" w:hAnsi="Times New Roman" w:cs="Times New Roman"/>
          <w:bCs/>
          <w:sz w:val="28"/>
          <w:szCs w:val="28"/>
        </w:rPr>
        <w:t xml:space="preserve"> </w:t>
      </w:r>
      <w:r w:rsidRPr="00535CB4">
        <w:rPr>
          <w:rFonts w:ascii="Times New Roman" w:eastAsia="仿宋_GB2312" w:hAnsi="Times New Roman" w:cs="Times New Roman"/>
          <w:bCs/>
          <w:sz w:val="28"/>
          <w:szCs w:val="28"/>
        </w:rPr>
        <w:t xml:space="preserve">             </w:t>
      </w:r>
      <w:r w:rsidR="003B00B6" w:rsidRPr="005D55AC">
        <w:rPr>
          <w:rFonts w:ascii="Times New Roman" w:eastAsia="仿宋_GB2312" w:hAnsi="Times New Roman" w:cs="Times New Roman"/>
          <w:bCs/>
          <w:sz w:val="28"/>
          <w:szCs w:val="28"/>
        </w:rPr>
        <w:t>融资金额：</w:t>
      </w:r>
      <w:r w:rsidR="005D55AC" w:rsidRPr="005D55AC">
        <w:rPr>
          <w:rFonts w:ascii="Times New Roman" w:eastAsia="仿宋_GB2312" w:hAnsi="Times New Roman" w:cs="Times New Roman" w:hint="eastAsia"/>
          <w:bCs/>
          <w:sz w:val="28"/>
          <w:szCs w:val="28"/>
        </w:rPr>
        <w:t>3000</w:t>
      </w:r>
      <w:r w:rsidR="005D55AC" w:rsidRPr="005D55AC">
        <w:rPr>
          <w:rFonts w:ascii="Times New Roman" w:eastAsia="仿宋_GB2312" w:hAnsi="Times New Roman" w:cs="Times New Roman" w:hint="eastAsia"/>
          <w:bCs/>
          <w:sz w:val="28"/>
          <w:szCs w:val="28"/>
        </w:rPr>
        <w:t>万</w:t>
      </w:r>
      <w:r w:rsidR="003B00B6" w:rsidRPr="005D55AC">
        <w:rPr>
          <w:rFonts w:ascii="Times New Roman" w:eastAsia="仿宋_GB2312" w:hAnsi="Times New Roman" w:cs="Times New Roman"/>
          <w:bCs/>
          <w:sz w:val="28"/>
          <w:szCs w:val="28"/>
        </w:rPr>
        <w:t>元</w:t>
      </w:r>
    </w:p>
    <w:p w:rsidR="00E261AA" w:rsidRPr="00535CB4" w:rsidRDefault="00E261AA" w:rsidP="00E261AA">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【主讲人姓名】</w:t>
      </w:r>
      <w:r w:rsidR="005D55AC" w:rsidRPr="005D55AC">
        <w:rPr>
          <w:rFonts w:ascii="Times New Roman" w:eastAsia="仿宋_GB2312" w:hAnsi="Times New Roman" w:cs="Times New Roman" w:hint="eastAsia"/>
          <w:bCs/>
          <w:sz w:val="28"/>
          <w:szCs w:val="28"/>
        </w:rPr>
        <w:t>华玲玲</w:t>
      </w:r>
    </w:p>
    <w:p w:rsidR="00E261AA" w:rsidRPr="00535CB4" w:rsidRDefault="00E261AA" w:rsidP="00E261AA">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【主讲人职务】</w:t>
      </w:r>
      <w:r w:rsidR="005D55AC" w:rsidRPr="005D55AC">
        <w:rPr>
          <w:rFonts w:ascii="Times New Roman" w:eastAsia="仿宋_GB2312" w:hAnsi="Times New Roman" w:cs="Times New Roman" w:hint="eastAsia"/>
          <w:bCs/>
          <w:sz w:val="28"/>
          <w:szCs w:val="28"/>
        </w:rPr>
        <w:t>常务总经理</w:t>
      </w:r>
    </w:p>
    <w:p w:rsidR="00E261AA" w:rsidRPr="00535CB4" w:rsidRDefault="00E261AA" w:rsidP="00E261AA">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【公司预计参会人数】</w:t>
      </w:r>
      <w:r w:rsidR="005D55AC">
        <w:rPr>
          <w:rFonts w:ascii="Times New Roman" w:eastAsia="仿宋_GB2312" w:hAnsi="Times New Roman" w:cs="Times New Roman" w:hint="eastAsia"/>
          <w:bCs/>
          <w:sz w:val="28"/>
          <w:szCs w:val="28"/>
        </w:rPr>
        <w:t>3</w:t>
      </w:r>
      <w:r w:rsidRPr="00535CB4">
        <w:rPr>
          <w:rFonts w:ascii="Times New Roman" w:eastAsia="仿宋_GB2312" w:hAnsi="Times New Roman" w:cs="Times New Roman"/>
          <w:bCs/>
          <w:sz w:val="28"/>
          <w:szCs w:val="28"/>
        </w:rPr>
        <w:t>人</w:t>
      </w:r>
    </w:p>
    <w:p w:rsidR="00E261AA" w:rsidRPr="005D55AC" w:rsidRDefault="00E261AA" w:rsidP="005D55AC">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【项目简介】</w:t>
      </w:r>
      <w:r w:rsidR="005D55AC" w:rsidRPr="005D55AC">
        <w:rPr>
          <w:rFonts w:ascii="Times New Roman" w:eastAsia="仿宋_GB2312" w:hAnsi="Times New Roman" w:cs="Times New Roman" w:hint="eastAsia"/>
          <w:bCs/>
          <w:sz w:val="28"/>
          <w:szCs w:val="28"/>
        </w:rPr>
        <w:t>本技术主要是解决传统铝合金制造方法存在</w:t>
      </w:r>
      <w:proofErr w:type="gramStart"/>
      <w:r w:rsidR="005D55AC" w:rsidRPr="005D55AC">
        <w:rPr>
          <w:rFonts w:ascii="Times New Roman" w:eastAsia="仿宋_GB2312" w:hAnsi="Times New Roman" w:cs="Times New Roman" w:hint="eastAsia"/>
          <w:bCs/>
          <w:sz w:val="28"/>
          <w:szCs w:val="28"/>
        </w:rPr>
        <w:t>不</w:t>
      </w:r>
      <w:proofErr w:type="gramEnd"/>
      <w:r w:rsidR="005D55AC" w:rsidRPr="005D55AC">
        <w:rPr>
          <w:rFonts w:ascii="Times New Roman" w:eastAsia="仿宋_GB2312" w:hAnsi="Times New Roman" w:cs="Times New Roman" w:hint="eastAsia"/>
          <w:bCs/>
          <w:sz w:val="28"/>
          <w:szCs w:val="28"/>
        </w:rPr>
        <w:t>不足，成品的导热性、导电性、耐腐蚀性不强。生产出来的合金铸件气孔度偏高，氧化杂质的比例高，易开裂、耗电量大，影响合金铸件的性能。该技术的主要优点：</w:t>
      </w:r>
      <w:r w:rsidR="005D55AC" w:rsidRPr="005D55AC">
        <w:rPr>
          <w:rFonts w:ascii="Times New Roman" w:eastAsia="仿宋_GB2312" w:hAnsi="Times New Roman" w:cs="Times New Roman" w:hint="eastAsia"/>
          <w:bCs/>
          <w:sz w:val="28"/>
          <w:szCs w:val="28"/>
        </w:rPr>
        <w:t>1</w:t>
      </w:r>
      <w:r w:rsidR="005D55AC" w:rsidRPr="005D55AC">
        <w:rPr>
          <w:rFonts w:ascii="Times New Roman" w:eastAsia="仿宋_GB2312" w:hAnsi="Times New Roman" w:cs="Times New Roman" w:hint="eastAsia"/>
          <w:bCs/>
          <w:sz w:val="28"/>
          <w:szCs w:val="28"/>
        </w:rPr>
        <w:t>、环保</w:t>
      </w:r>
      <w:r w:rsidR="005D55AC" w:rsidRPr="005D55AC">
        <w:rPr>
          <w:rFonts w:ascii="Times New Roman" w:eastAsia="仿宋_GB2312" w:hAnsi="Times New Roman" w:cs="Times New Roman" w:hint="eastAsia"/>
          <w:bCs/>
          <w:sz w:val="28"/>
          <w:szCs w:val="28"/>
        </w:rPr>
        <w:t>2</w:t>
      </w:r>
      <w:r w:rsidR="005D55AC" w:rsidRPr="005D55AC">
        <w:rPr>
          <w:rFonts w:ascii="Times New Roman" w:eastAsia="仿宋_GB2312" w:hAnsi="Times New Roman" w:cs="Times New Roman" w:hint="eastAsia"/>
          <w:bCs/>
          <w:sz w:val="28"/>
          <w:szCs w:val="28"/>
        </w:rPr>
        <w:t>、导热性好</w:t>
      </w:r>
      <w:r w:rsidR="005D55AC" w:rsidRPr="005D55AC">
        <w:rPr>
          <w:rFonts w:ascii="Times New Roman" w:eastAsia="仿宋_GB2312" w:hAnsi="Times New Roman" w:cs="Times New Roman" w:hint="eastAsia"/>
          <w:bCs/>
          <w:sz w:val="28"/>
          <w:szCs w:val="28"/>
        </w:rPr>
        <w:t>3</w:t>
      </w:r>
      <w:r w:rsidR="005D55AC" w:rsidRPr="005D55AC">
        <w:rPr>
          <w:rFonts w:ascii="Times New Roman" w:eastAsia="仿宋_GB2312" w:hAnsi="Times New Roman" w:cs="Times New Roman" w:hint="eastAsia"/>
          <w:bCs/>
          <w:sz w:val="28"/>
          <w:szCs w:val="28"/>
        </w:rPr>
        <w:t>、耐腐蚀性高</w:t>
      </w:r>
      <w:r w:rsidR="005D55AC" w:rsidRPr="005D55AC">
        <w:rPr>
          <w:rFonts w:ascii="Times New Roman" w:eastAsia="仿宋_GB2312" w:hAnsi="Times New Roman" w:cs="Times New Roman" w:hint="eastAsia"/>
          <w:bCs/>
          <w:sz w:val="28"/>
          <w:szCs w:val="28"/>
        </w:rPr>
        <w:t>4</w:t>
      </w:r>
      <w:r w:rsidR="005D55AC" w:rsidRPr="005D55AC">
        <w:rPr>
          <w:rFonts w:ascii="Times New Roman" w:eastAsia="仿宋_GB2312" w:hAnsi="Times New Roman" w:cs="Times New Roman" w:hint="eastAsia"/>
          <w:bCs/>
          <w:sz w:val="28"/>
          <w:szCs w:val="28"/>
        </w:rPr>
        <w:t>、可回收再生</w:t>
      </w:r>
      <w:r w:rsidR="005D55AC" w:rsidRPr="005D55AC">
        <w:rPr>
          <w:rFonts w:ascii="Times New Roman" w:eastAsia="仿宋_GB2312" w:hAnsi="Times New Roman" w:cs="Times New Roman" w:hint="eastAsia"/>
          <w:bCs/>
          <w:sz w:val="28"/>
          <w:szCs w:val="28"/>
        </w:rPr>
        <w:t>5</w:t>
      </w:r>
      <w:r w:rsidR="005D55AC" w:rsidRPr="005D55AC">
        <w:rPr>
          <w:rFonts w:ascii="Times New Roman" w:eastAsia="仿宋_GB2312" w:hAnsi="Times New Roman" w:cs="Times New Roman" w:hint="eastAsia"/>
          <w:bCs/>
          <w:sz w:val="28"/>
          <w:szCs w:val="28"/>
        </w:rPr>
        <w:t>、高强度、高耐磨。我公司通过自主研发的专利技术生产的</w:t>
      </w:r>
      <w:proofErr w:type="gramStart"/>
      <w:r w:rsidR="005D55AC" w:rsidRPr="005D55AC">
        <w:rPr>
          <w:rFonts w:ascii="Times New Roman" w:eastAsia="仿宋_GB2312" w:hAnsi="Times New Roman" w:cs="Times New Roman" w:hint="eastAsia"/>
          <w:bCs/>
          <w:sz w:val="28"/>
          <w:szCs w:val="28"/>
        </w:rPr>
        <w:t>高性能铸态铝合金</w:t>
      </w:r>
      <w:proofErr w:type="gramEnd"/>
      <w:r w:rsidR="005D55AC" w:rsidRPr="005D55AC">
        <w:rPr>
          <w:rFonts w:ascii="Times New Roman" w:eastAsia="仿宋_GB2312" w:hAnsi="Times New Roman" w:cs="Times New Roman" w:hint="eastAsia"/>
          <w:bCs/>
          <w:sz w:val="28"/>
          <w:szCs w:val="28"/>
        </w:rPr>
        <w:t>是近年来开发的新材料，其主要特点</w:t>
      </w:r>
      <w:proofErr w:type="gramStart"/>
      <w:r w:rsidR="005D55AC" w:rsidRPr="005D55AC">
        <w:rPr>
          <w:rFonts w:ascii="Times New Roman" w:eastAsia="仿宋_GB2312" w:hAnsi="Times New Roman" w:cs="Times New Roman" w:hint="eastAsia"/>
          <w:bCs/>
          <w:sz w:val="28"/>
          <w:szCs w:val="28"/>
        </w:rPr>
        <w:t>是铸态</w:t>
      </w:r>
      <w:proofErr w:type="gramEnd"/>
      <w:r w:rsidR="005D55AC" w:rsidRPr="005D55AC">
        <w:rPr>
          <w:rFonts w:ascii="Times New Roman" w:eastAsia="仿宋_GB2312" w:hAnsi="Times New Roman" w:cs="Times New Roman" w:hint="eastAsia"/>
          <w:bCs/>
          <w:sz w:val="28"/>
          <w:szCs w:val="28"/>
        </w:rPr>
        <w:t>下直接使用，不需进行热处理（固溶强化）工序，解决了一般铝合金产品热处</w:t>
      </w:r>
      <w:r w:rsidR="005D55AC" w:rsidRPr="005D55AC">
        <w:rPr>
          <w:rFonts w:ascii="Times New Roman" w:eastAsia="仿宋_GB2312" w:hAnsi="Times New Roman" w:cs="Times New Roman" w:hint="eastAsia"/>
          <w:bCs/>
          <w:sz w:val="28"/>
          <w:szCs w:val="28"/>
        </w:rPr>
        <w:lastRenderedPageBreak/>
        <w:t>理时间长、耗电量大以及薄壁铝合金铸件热处理变形和易产生裂纹等问题，同时大大缩短了产品生产周期，且产品质量能够得到保障。我公司成立于</w:t>
      </w:r>
      <w:r w:rsidR="005D55AC" w:rsidRPr="005D55AC">
        <w:rPr>
          <w:rFonts w:ascii="Times New Roman" w:eastAsia="仿宋_GB2312" w:hAnsi="Times New Roman" w:cs="Times New Roman" w:hint="eastAsia"/>
          <w:bCs/>
          <w:sz w:val="28"/>
          <w:szCs w:val="28"/>
        </w:rPr>
        <w:t>2007</w:t>
      </w:r>
      <w:r w:rsidR="005D55AC" w:rsidRPr="005D55AC">
        <w:rPr>
          <w:rFonts w:ascii="Times New Roman" w:eastAsia="仿宋_GB2312" w:hAnsi="Times New Roman" w:cs="Times New Roman" w:hint="eastAsia"/>
          <w:bCs/>
          <w:sz w:val="28"/>
          <w:szCs w:val="28"/>
        </w:rPr>
        <w:t>年，坐落于霍山经济开发区，注册资本</w:t>
      </w:r>
      <w:r w:rsidR="005D55AC" w:rsidRPr="005D55AC">
        <w:rPr>
          <w:rFonts w:ascii="Times New Roman" w:eastAsia="仿宋_GB2312" w:hAnsi="Times New Roman" w:cs="Times New Roman" w:hint="eastAsia"/>
          <w:bCs/>
          <w:sz w:val="28"/>
          <w:szCs w:val="28"/>
        </w:rPr>
        <w:t>5000</w:t>
      </w:r>
      <w:r w:rsidR="005D55AC" w:rsidRPr="005D55AC">
        <w:rPr>
          <w:rFonts w:ascii="Times New Roman" w:eastAsia="仿宋_GB2312" w:hAnsi="Times New Roman" w:cs="Times New Roman" w:hint="eastAsia"/>
          <w:bCs/>
          <w:sz w:val="28"/>
          <w:szCs w:val="28"/>
        </w:rPr>
        <w:t>万元，公司主要从事有色金属产品研发、制造、销售，铝制品加工、销售、通用机械零部件加工、销售。公司建有技术中心，具有较强的自主设计、自主研发能力，并与多所高等院校建立了稳定的技术合作关系。公司目前拥有有效专利</w:t>
      </w:r>
      <w:r w:rsidR="005D55AC" w:rsidRPr="005D55AC">
        <w:rPr>
          <w:rFonts w:ascii="Times New Roman" w:eastAsia="仿宋_GB2312" w:hAnsi="Times New Roman" w:cs="Times New Roman" w:hint="eastAsia"/>
          <w:bCs/>
          <w:sz w:val="28"/>
          <w:szCs w:val="28"/>
        </w:rPr>
        <w:t>88</w:t>
      </w:r>
      <w:r w:rsidR="005D55AC" w:rsidRPr="005D55AC">
        <w:rPr>
          <w:rFonts w:ascii="Times New Roman" w:eastAsia="仿宋_GB2312" w:hAnsi="Times New Roman" w:cs="Times New Roman" w:hint="eastAsia"/>
          <w:bCs/>
          <w:sz w:val="28"/>
          <w:szCs w:val="28"/>
        </w:rPr>
        <w:t>件，其中发明</w:t>
      </w:r>
      <w:r w:rsidR="005D55AC" w:rsidRPr="005D55AC">
        <w:rPr>
          <w:rFonts w:ascii="Times New Roman" w:eastAsia="仿宋_GB2312" w:hAnsi="Times New Roman" w:cs="Times New Roman" w:hint="eastAsia"/>
          <w:bCs/>
          <w:sz w:val="28"/>
          <w:szCs w:val="28"/>
        </w:rPr>
        <w:t>5</w:t>
      </w:r>
      <w:r w:rsidR="005D55AC" w:rsidRPr="005D55AC">
        <w:rPr>
          <w:rFonts w:ascii="Times New Roman" w:eastAsia="仿宋_GB2312" w:hAnsi="Times New Roman" w:cs="Times New Roman" w:hint="eastAsia"/>
          <w:bCs/>
          <w:sz w:val="28"/>
          <w:szCs w:val="28"/>
        </w:rPr>
        <w:t>件，实用新型</w:t>
      </w:r>
      <w:r w:rsidR="005D55AC" w:rsidRPr="005D55AC">
        <w:rPr>
          <w:rFonts w:ascii="Times New Roman" w:eastAsia="仿宋_GB2312" w:hAnsi="Times New Roman" w:cs="Times New Roman" w:hint="eastAsia"/>
          <w:bCs/>
          <w:sz w:val="28"/>
          <w:szCs w:val="28"/>
        </w:rPr>
        <w:t>47</w:t>
      </w:r>
      <w:r w:rsidR="005D55AC" w:rsidRPr="005D55AC">
        <w:rPr>
          <w:rFonts w:ascii="Times New Roman" w:eastAsia="仿宋_GB2312" w:hAnsi="Times New Roman" w:cs="Times New Roman" w:hint="eastAsia"/>
          <w:bCs/>
          <w:sz w:val="28"/>
          <w:szCs w:val="28"/>
        </w:rPr>
        <w:t>件，外观设计</w:t>
      </w:r>
      <w:r w:rsidR="005D55AC" w:rsidRPr="005D55AC">
        <w:rPr>
          <w:rFonts w:ascii="Times New Roman" w:eastAsia="仿宋_GB2312" w:hAnsi="Times New Roman" w:cs="Times New Roman" w:hint="eastAsia"/>
          <w:bCs/>
          <w:sz w:val="28"/>
          <w:szCs w:val="28"/>
        </w:rPr>
        <w:t>36</w:t>
      </w:r>
      <w:r w:rsidR="005D55AC" w:rsidRPr="005D55AC">
        <w:rPr>
          <w:rFonts w:ascii="Times New Roman" w:eastAsia="仿宋_GB2312" w:hAnsi="Times New Roman" w:cs="Times New Roman" w:hint="eastAsia"/>
          <w:bCs/>
          <w:sz w:val="28"/>
          <w:szCs w:val="28"/>
        </w:rPr>
        <w:t>件，省级高新技术产品</w:t>
      </w:r>
      <w:r w:rsidR="005D55AC" w:rsidRPr="005D55AC">
        <w:rPr>
          <w:rFonts w:ascii="Times New Roman" w:eastAsia="仿宋_GB2312" w:hAnsi="Times New Roman" w:cs="Times New Roman" w:hint="eastAsia"/>
          <w:bCs/>
          <w:sz w:val="28"/>
          <w:szCs w:val="28"/>
        </w:rPr>
        <w:t>4</w:t>
      </w:r>
      <w:r w:rsidR="005D55AC" w:rsidRPr="005D55AC">
        <w:rPr>
          <w:rFonts w:ascii="Times New Roman" w:eastAsia="仿宋_GB2312" w:hAnsi="Times New Roman" w:cs="Times New Roman" w:hint="eastAsia"/>
          <w:bCs/>
          <w:sz w:val="28"/>
          <w:szCs w:val="28"/>
        </w:rPr>
        <w:t>件，省级科技成果鉴定证书</w:t>
      </w:r>
      <w:r w:rsidR="005D55AC" w:rsidRPr="005D55AC">
        <w:rPr>
          <w:rFonts w:ascii="Times New Roman" w:eastAsia="仿宋_GB2312" w:hAnsi="Times New Roman" w:cs="Times New Roman" w:hint="eastAsia"/>
          <w:bCs/>
          <w:sz w:val="28"/>
          <w:szCs w:val="28"/>
        </w:rPr>
        <w:t>21</w:t>
      </w:r>
      <w:r w:rsidR="005D55AC" w:rsidRPr="005D55AC">
        <w:rPr>
          <w:rFonts w:ascii="Times New Roman" w:eastAsia="仿宋_GB2312" w:hAnsi="Times New Roman" w:cs="Times New Roman" w:hint="eastAsia"/>
          <w:bCs/>
          <w:sz w:val="28"/>
          <w:szCs w:val="28"/>
        </w:rPr>
        <w:t>件。</w:t>
      </w:r>
      <w:r w:rsidR="005D55AC" w:rsidRPr="005D55AC">
        <w:rPr>
          <w:rFonts w:ascii="Times New Roman" w:eastAsia="仿宋_GB2312" w:hAnsi="Times New Roman" w:cs="Times New Roman" w:hint="eastAsia"/>
          <w:bCs/>
          <w:sz w:val="28"/>
          <w:szCs w:val="28"/>
        </w:rPr>
        <w:t xml:space="preserve"> </w:t>
      </w:r>
      <w:r w:rsidRPr="00535CB4">
        <w:rPr>
          <w:rFonts w:ascii="Times New Roman" w:eastAsia="仿宋_GB2312" w:hAnsi="Times New Roman" w:cs="Times New Roman"/>
          <w:b/>
          <w:bCs/>
          <w:sz w:val="28"/>
          <w:szCs w:val="28"/>
        </w:rPr>
        <w:t>五、项目名称：</w:t>
      </w:r>
      <w:r w:rsidR="005D55AC" w:rsidRPr="005D55AC">
        <w:rPr>
          <w:rFonts w:ascii="Times New Roman" w:eastAsia="仿宋_GB2312" w:hAnsi="Times New Roman" w:cs="Times New Roman" w:hint="eastAsia"/>
          <w:b/>
          <w:bCs/>
          <w:sz w:val="28"/>
          <w:szCs w:val="28"/>
        </w:rPr>
        <w:t>霍山石斛旅游扶贫采摘园</w:t>
      </w:r>
      <w:r w:rsidR="00535CB4" w:rsidRPr="00535CB4">
        <w:rPr>
          <w:rFonts w:ascii="Times New Roman" w:eastAsia="仿宋_GB2312" w:hAnsi="Times New Roman" w:cs="Times New Roman"/>
          <w:b/>
          <w:bCs/>
          <w:sz w:val="28"/>
          <w:szCs w:val="28"/>
        </w:rPr>
        <w:t>项目</w:t>
      </w:r>
    </w:p>
    <w:p w:rsidR="00E261AA" w:rsidRPr="00535CB4" w:rsidRDefault="00E261AA" w:rsidP="00E261AA">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w:t>
      </w:r>
      <w:r w:rsidR="005D55AC" w:rsidRPr="005D55AC">
        <w:rPr>
          <w:rFonts w:ascii="Times New Roman" w:eastAsia="仿宋_GB2312" w:hAnsi="Times New Roman" w:cs="Times New Roman" w:hint="eastAsia"/>
          <w:bCs/>
          <w:sz w:val="28"/>
          <w:szCs w:val="28"/>
        </w:rPr>
        <w:t>霍山宝信园石斛开发有限公司</w:t>
      </w:r>
    </w:p>
    <w:p w:rsidR="00535CB4" w:rsidRPr="00535CB4" w:rsidRDefault="00E261AA" w:rsidP="00E261AA">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【行业】</w:t>
      </w:r>
      <w:r w:rsidR="005D55AC" w:rsidRPr="005D55AC">
        <w:rPr>
          <w:rFonts w:ascii="Times New Roman" w:eastAsia="仿宋_GB2312" w:hAnsi="Times New Roman" w:cs="Times New Roman" w:hint="eastAsia"/>
          <w:bCs/>
          <w:sz w:val="28"/>
          <w:szCs w:val="28"/>
        </w:rPr>
        <w:t>农业</w:t>
      </w:r>
      <w:r w:rsidRPr="00535CB4">
        <w:rPr>
          <w:rFonts w:ascii="Times New Roman" w:eastAsia="仿宋_GB2312" w:hAnsi="Times New Roman" w:cs="Times New Roman"/>
          <w:bCs/>
          <w:sz w:val="28"/>
          <w:szCs w:val="28"/>
        </w:rPr>
        <w:t xml:space="preserve"> </w:t>
      </w:r>
      <w:r w:rsidR="00535CB4" w:rsidRPr="00535CB4">
        <w:rPr>
          <w:rFonts w:ascii="Times New Roman" w:eastAsia="仿宋_GB2312" w:hAnsi="Times New Roman" w:cs="Times New Roman"/>
          <w:bCs/>
          <w:sz w:val="28"/>
          <w:szCs w:val="28"/>
        </w:rPr>
        <w:t xml:space="preserve">         </w:t>
      </w:r>
      <w:r w:rsidR="00BC32D0">
        <w:rPr>
          <w:rFonts w:ascii="Times New Roman" w:eastAsia="仿宋_GB2312" w:hAnsi="Times New Roman" w:cs="Times New Roman" w:hint="eastAsia"/>
          <w:bCs/>
          <w:sz w:val="28"/>
          <w:szCs w:val="28"/>
        </w:rPr>
        <w:t xml:space="preserve">             </w:t>
      </w:r>
      <w:r w:rsidR="00535CB4" w:rsidRPr="00535CB4">
        <w:rPr>
          <w:rFonts w:ascii="Times New Roman" w:eastAsia="仿宋_GB2312" w:hAnsi="Times New Roman" w:cs="Times New Roman"/>
          <w:bCs/>
          <w:sz w:val="28"/>
          <w:szCs w:val="28"/>
        </w:rPr>
        <w:t xml:space="preserve">  </w:t>
      </w:r>
      <w:r w:rsidR="00BC32D0" w:rsidRPr="005D55AC">
        <w:rPr>
          <w:rFonts w:ascii="Times New Roman" w:eastAsia="仿宋_GB2312" w:hAnsi="Times New Roman" w:cs="Times New Roman"/>
          <w:bCs/>
          <w:sz w:val="28"/>
          <w:szCs w:val="28"/>
        </w:rPr>
        <w:t>融资金额：</w:t>
      </w:r>
      <w:r w:rsidR="00BC32D0">
        <w:rPr>
          <w:rFonts w:ascii="Times New Roman" w:eastAsia="仿宋_GB2312" w:hAnsi="Times New Roman" w:cs="Times New Roman" w:hint="eastAsia"/>
          <w:bCs/>
          <w:sz w:val="28"/>
          <w:szCs w:val="28"/>
        </w:rPr>
        <w:t>1</w:t>
      </w:r>
      <w:r w:rsidR="00BC32D0" w:rsidRPr="005D55AC">
        <w:rPr>
          <w:rFonts w:ascii="Times New Roman" w:eastAsia="仿宋_GB2312" w:hAnsi="Times New Roman" w:cs="Times New Roman" w:hint="eastAsia"/>
          <w:bCs/>
          <w:sz w:val="28"/>
          <w:szCs w:val="28"/>
        </w:rPr>
        <w:t>000</w:t>
      </w:r>
      <w:r w:rsidR="00BC32D0" w:rsidRPr="005D55AC">
        <w:rPr>
          <w:rFonts w:ascii="Times New Roman" w:eastAsia="仿宋_GB2312" w:hAnsi="Times New Roman" w:cs="Times New Roman" w:hint="eastAsia"/>
          <w:bCs/>
          <w:sz w:val="28"/>
          <w:szCs w:val="28"/>
        </w:rPr>
        <w:t>万</w:t>
      </w:r>
      <w:r w:rsidR="00BC32D0" w:rsidRPr="005D55AC">
        <w:rPr>
          <w:rFonts w:ascii="Times New Roman" w:eastAsia="仿宋_GB2312" w:hAnsi="Times New Roman" w:cs="Times New Roman"/>
          <w:bCs/>
          <w:sz w:val="28"/>
          <w:szCs w:val="28"/>
        </w:rPr>
        <w:t>元</w:t>
      </w:r>
    </w:p>
    <w:p w:rsidR="00E261AA" w:rsidRPr="00535CB4" w:rsidRDefault="00E261AA" w:rsidP="00E261AA">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【主讲人姓名】</w:t>
      </w:r>
      <w:r w:rsidR="005D55AC" w:rsidRPr="005D55AC">
        <w:rPr>
          <w:rFonts w:ascii="Times New Roman" w:eastAsia="仿宋_GB2312" w:hAnsi="Times New Roman" w:cs="Times New Roman" w:hint="eastAsia"/>
          <w:bCs/>
          <w:sz w:val="28"/>
          <w:szCs w:val="28"/>
        </w:rPr>
        <w:t>李维宝</w:t>
      </w:r>
    </w:p>
    <w:p w:rsidR="00E261AA" w:rsidRPr="00535CB4" w:rsidRDefault="00E261AA" w:rsidP="00E261AA">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【主讲人职务】</w:t>
      </w:r>
      <w:r w:rsidR="005D55AC" w:rsidRPr="005D55AC">
        <w:rPr>
          <w:rFonts w:ascii="Times New Roman" w:eastAsia="仿宋_GB2312" w:hAnsi="Times New Roman" w:cs="Times New Roman" w:hint="eastAsia"/>
          <w:bCs/>
          <w:sz w:val="28"/>
          <w:szCs w:val="28"/>
        </w:rPr>
        <w:t>总经理</w:t>
      </w:r>
    </w:p>
    <w:p w:rsidR="00E261AA" w:rsidRPr="00535CB4" w:rsidRDefault="00E261AA" w:rsidP="00E261AA">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【公司预计参会人数】</w:t>
      </w:r>
      <w:r w:rsidRPr="00535CB4">
        <w:rPr>
          <w:rFonts w:ascii="Times New Roman" w:eastAsia="仿宋_GB2312" w:hAnsi="Times New Roman" w:cs="Times New Roman"/>
          <w:bCs/>
          <w:sz w:val="28"/>
          <w:szCs w:val="28"/>
        </w:rPr>
        <w:t>2</w:t>
      </w:r>
      <w:r w:rsidRPr="00535CB4">
        <w:rPr>
          <w:rFonts w:ascii="Times New Roman" w:eastAsia="仿宋_GB2312" w:hAnsi="Times New Roman" w:cs="Times New Roman"/>
          <w:bCs/>
          <w:sz w:val="28"/>
          <w:szCs w:val="28"/>
        </w:rPr>
        <w:t>人</w:t>
      </w:r>
    </w:p>
    <w:p w:rsidR="00697464" w:rsidRPr="00BC32D0" w:rsidRDefault="00E261AA" w:rsidP="00BC32D0">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【项目简介】</w:t>
      </w:r>
      <w:r w:rsidR="00BC32D0" w:rsidRPr="00BC32D0">
        <w:rPr>
          <w:rFonts w:ascii="Times New Roman" w:eastAsia="仿宋_GB2312" w:hAnsi="Times New Roman" w:cs="Times New Roman" w:hint="eastAsia"/>
          <w:bCs/>
          <w:sz w:val="28"/>
          <w:szCs w:val="28"/>
        </w:rPr>
        <w:t>霍山</w:t>
      </w:r>
      <w:proofErr w:type="gramStart"/>
      <w:r w:rsidR="00BC32D0" w:rsidRPr="00BC32D0">
        <w:rPr>
          <w:rFonts w:ascii="Times New Roman" w:eastAsia="仿宋_GB2312" w:hAnsi="Times New Roman" w:cs="Times New Roman" w:hint="eastAsia"/>
          <w:bCs/>
          <w:sz w:val="28"/>
          <w:szCs w:val="28"/>
        </w:rPr>
        <w:t>宝信园石斛</w:t>
      </w:r>
      <w:proofErr w:type="gramEnd"/>
      <w:r w:rsidR="00BC32D0" w:rsidRPr="00BC32D0">
        <w:rPr>
          <w:rFonts w:ascii="Times New Roman" w:eastAsia="仿宋_GB2312" w:hAnsi="Times New Roman" w:cs="Times New Roman" w:hint="eastAsia"/>
          <w:bCs/>
          <w:sz w:val="28"/>
          <w:szCs w:val="28"/>
        </w:rPr>
        <w:t>开发有限公司成立于</w:t>
      </w:r>
      <w:r w:rsidR="00BC32D0" w:rsidRPr="00BC32D0">
        <w:rPr>
          <w:rFonts w:ascii="Times New Roman" w:eastAsia="仿宋_GB2312" w:hAnsi="Times New Roman" w:cs="Times New Roman"/>
          <w:bCs/>
          <w:sz w:val="28"/>
          <w:szCs w:val="28"/>
        </w:rPr>
        <w:t>2011</w:t>
      </w:r>
      <w:r w:rsidR="00BC32D0" w:rsidRPr="00BC32D0">
        <w:rPr>
          <w:rFonts w:ascii="Times New Roman" w:eastAsia="仿宋_GB2312" w:hAnsi="Times New Roman" w:cs="Times New Roman" w:hint="eastAsia"/>
          <w:bCs/>
          <w:sz w:val="28"/>
          <w:szCs w:val="28"/>
        </w:rPr>
        <w:t>年</w:t>
      </w:r>
      <w:r w:rsidR="00BC32D0" w:rsidRPr="00BC32D0">
        <w:rPr>
          <w:rFonts w:ascii="Times New Roman" w:eastAsia="仿宋_GB2312" w:hAnsi="Times New Roman" w:cs="Times New Roman"/>
          <w:bCs/>
          <w:sz w:val="28"/>
          <w:szCs w:val="28"/>
        </w:rPr>
        <w:t>10</w:t>
      </w:r>
      <w:r w:rsidR="00BC32D0" w:rsidRPr="00BC32D0">
        <w:rPr>
          <w:rFonts w:ascii="Times New Roman" w:eastAsia="仿宋_GB2312" w:hAnsi="Times New Roman" w:cs="Times New Roman" w:hint="eastAsia"/>
          <w:bCs/>
          <w:sz w:val="28"/>
          <w:szCs w:val="28"/>
        </w:rPr>
        <w:t>月，注册资金</w:t>
      </w:r>
      <w:r w:rsidR="00BC32D0" w:rsidRPr="00BC32D0">
        <w:rPr>
          <w:rFonts w:ascii="Times New Roman" w:eastAsia="仿宋_GB2312" w:hAnsi="Times New Roman" w:cs="Times New Roman"/>
          <w:bCs/>
          <w:sz w:val="28"/>
          <w:szCs w:val="28"/>
        </w:rPr>
        <w:t>800</w:t>
      </w:r>
      <w:r w:rsidR="00BC32D0" w:rsidRPr="00BC32D0">
        <w:rPr>
          <w:rFonts w:ascii="Times New Roman" w:eastAsia="仿宋_GB2312" w:hAnsi="Times New Roman" w:cs="Times New Roman" w:hint="eastAsia"/>
          <w:bCs/>
          <w:sz w:val="28"/>
          <w:szCs w:val="28"/>
        </w:rPr>
        <w:t>万元整。是霍山县霍山石斛产业协会会员单位，中国中药协会石斛专业委员会常务理事单位。公司办公地点及形象店位于华东地区规模最大的茶叶及农副产品交易市场</w:t>
      </w:r>
      <w:r w:rsidR="00BC32D0" w:rsidRPr="00BC32D0">
        <w:rPr>
          <w:rFonts w:ascii="Times New Roman" w:eastAsia="仿宋_GB2312" w:hAnsi="Times New Roman" w:cs="Times New Roman"/>
          <w:bCs/>
          <w:sz w:val="28"/>
          <w:szCs w:val="28"/>
        </w:rPr>
        <w:t>——</w:t>
      </w:r>
      <w:r w:rsidR="00BC32D0" w:rsidRPr="00BC32D0">
        <w:rPr>
          <w:rFonts w:ascii="Times New Roman" w:eastAsia="仿宋_GB2312" w:hAnsi="Times New Roman" w:cs="Times New Roman" w:hint="eastAsia"/>
          <w:bCs/>
          <w:sz w:val="28"/>
          <w:szCs w:val="28"/>
        </w:rPr>
        <w:t>中国大别山绿色商城内。现有石斛种植基地</w:t>
      </w:r>
      <w:r w:rsidR="00BC32D0" w:rsidRPr="00BC32D0">
        <w:rPr>
          <w:rFonts w:ascii="Times New Roman" w:eastAsia="仿宋_GB2312" w:hAnsi="Times New Roman" w:cs="Times New Roman"/>
          <w:bCs/>
          <w:sz w:val="28"/>
          <w:szCs w:val="28"/>
        </w:rPr>
        <w:t>120</w:t>
      </w:r>
      <w:r w:rsidR="00BC32D0" w:rsidRPr="00BC32D0">
        <w:rPr>
          <w:rFonts w:ascii="Times New Roman" w:eastAsia="仿宋_GB2312" w:hAnsi="Times New Roman" w:cs="Times New Roman" w:hint="eastAsia"/>
          <w:bCs/>
          <w:sz w:val="28"/>
          <w:szCs w:val="28"/>
        </w:rPr>
        <w:t>余亩，茶园</w:t>
      </w:r>
      <w:r w:rsidR="00BC32D0" w:rsidRPr="00BC32D0">
        <w:rPr>
          <w:rFonts w:ascii="Times New Roman" w:eastAsia="仿宋_GB2312" w:hAnsi="Times New Roman" w:cs="Times New Roman"/>
          <w:bCs/>
          <w:sz w:val="28"/>
          <w:szCs w:val="28"/>
        </w:rPr>
        <w:t>500</w:t>
      </w:r>
      <w:r w:rsidR="00BC32D0" w:rsidRPr="00BC32D0">
        <w:rPr>
          <w:rFonts w:ascii="Times New Roman" w:eastAsia="仿宋_GB2312" w:hAnsi="Times New Roman" w:cs="Times New Roman" w:hint="eastAsia"/>
          <w:bCs/>
          <w:sz w:val="28"/>
          <w:szCs w:val="28"/>
        </w:rPr>
        <w:t>余亩。是一家专业从事霍山石斛、霍山黄</w:t>
      </w:r>
      <w:proofErr w:type="gramStart"/>
      <w:r w:rsidR="00BC32D0" w:rsidRPr="00BC32D0">
        <w:rPr>
          <w:rFonts w:ascii="Times New Roman" w:eastAsia="仿宋_GB2312" w:hAnsi="Times New Roman" w:cs="Times New Roman" w:hint="eastAsia"/>
          <w:bCs/>
          <w:sz w:val="28"/>
          <w:szCs w:val="28"/>
        </w:rPr>
        <w:t>芽</w:t>
      </w:r>
      <w:proofErr w:type="gramEnd"/>
      <w:r w:rsidR="00BC32D0" w:rsidRPr="00BC32D0">
        <w:rPr>
          <w:rFonts w:ascii="Times New Roman" w:eastAsia="仿宋_GB2312" w:hAnsi="Times New Roman" w:cs="Times New Roman" w:hint="eastAsia"/>
          <w:bCs/>
          <w:sz w:val="28"/>
          <w:szCs w:val="28"/>
        </w:rPr>
        <w:t>开发的农业产业化龙头企业。公司以</w:t>
      </w:r>
      <w:r w:rsidR="00BC32D0" w:rsidRPr="00BC32D0">
        <w:rPr>
          <w:rFonts w:ascii="Times New Roman" w:eastAsia="仿宋_GB2312" w:hAnsi="Times New Roman" w:cs="Times New Roman"/>
          <w:bCs/>
          <w:sz w:val="28"/>
          <w:szCs w:val="28"/>
        </w:rPr>
        <w:t>“</w:t>
      </w:r>
      <w:r w:rsidR="00BC32D0" w:rsidRPr="00BC32D0">
        <w:rPr>
          <w:rFonts w:ascii="Times New Roman" w:eastAsia="仿宋_GB2312" w:hAnsi="Times New Roman" w:cs="Times New Roman" w:hint="eastAsia"/>
          <w:bCs/>
          <w:sz w:val="28"/>
          <w:szCs w:val="28"/>
        </w:rPr>
        <w:t>天然、生态、有机、富民</w:t>
      </w:r>
      <w:r w:rsidR="00BC32D0" w:rsidRPr="00BC32D0">
        <w:rPr>
          <w:rFonts w:ascii="Times New Roman" w:eastAsia="仿宋_GB2312" w:hAnsi="Times New Roman" w:cs="Times New Roman"/>
          <w:bCs/>
          <w:sz w:val="28"/>
          <w:szCs w:val="28"/>
        </w:rPr>
        <w:t>”</w:t>
      </w:r>
      <w:r w:rsidR="00BC32D0" w:rsidRPr="00BC32D0">
        <w:rPr>
          <w:rFonts w:ascii="Times New Roman" w:eastAsia="仿宋_GB2312" w:hAnsi="Times New Roman" w:cs="Times New Roman" w:hint="eastAsia"/>
          <w:bCs/>
          <w:sz w:val="28"/>
          <w:szCs w:val="28"/>
        </w:rPr>
        <w:t>为追求，倡导</w:t>
      </w:r>
      <w:r w:rsidR="00BC32D0" w:rsidRPr="00BC32D0">
        <w:rPr>
          <w:rFonts w:ascii="Times New Roman" w:eastAsia="仿宋_GB2312" w:hAnsi="Times New Roman" w:cs="Times New Roman"/>
          <w:bCs/>
          <w:sz w:val="28"/>
          <w:szCs w:val="28"/>
        </w:rPr>
        <w:t>“</w:t>
      </w:r>
      <w:r w:rsidR="00BC32D0" w:rsidRPr="00BC32D0">
        <w:rPr>
          <w:rFonts w:ascii="Times New Roman" w:eastAsia="仿宋_GB2312" w:hAnsi="Times New Roman" w:cs="Times New Roman" w:hint="eastAsia"/>
          <w:bCs/>
          <w:sz w:val="28"/>
          <w:szCs w:val="28"/>
        </w:rPr>
        <w:t>不治已病治未病</w:t>
      </w:r>
      <w:r w:rsidR="00BC32D0" w:rsidRPr="00BC32D0">
        <w:rPr>
          <w:rFonts w:ascii="Times New Roman" w:eastAsia="仿宋_GB2312" w:hAnsi="Times New Roman" w:cs="Times New Roman"/>
          <w:bCs/>
          <w:sz w:val="28"/>
          <w:szCs w:val="28"/>
        </w:rPr>
        <w:t>”</w:t>
      </w:r>
      <w:r w:rsidR="00BC32D0" w:rsidRPr="00BC32D0">
        <w:rPr>
          <w:rFonts w:ascii="Times New Roman" w:eastAsia="仿宋_GB2312" w:hAnsi="Times New Roman" w:cs="Times New Roman" w:hint="eastAsia"/>
          <w:bCs/>
          <w:sz w:val="28"/>
          <w:szCs w:val="28"/>
        </w:rPr>
        <w:t>的养生理念，不断加大科技投入、研发力度，努力将六万</w:t>
      </w:r>
      <w:proofErr w:type="gramStart"/>
      <w:r w:rsidR="00BC32D0" w:rsidRPr="00BC32D0">
        <w:rPr>
          <w:rFonts w:ascii="Times New Roman" w:eastAsia="仿宋_GB2312" w:hAnsi="Times New Roman" w:cs="Times New Roman" w:hint="eastAsia"/>
          <w:bCs/>
          <w:sz w:val="28"/>
          <w:szCs w:val="28"/>
        </w:rPr>
        <w:t>寨基地</w:t>
      </w:r>
      <w:proofErr w:type="gramEnd"/>
      <w:r w:rsidR="00BC32D0" w:rsidRPr="00BC32D0">
        <w:rPr>
          <w:rFonts w:ascii="Times New Roman" w:eastAsia="仿宋_GB2312" w:hAnsi="Times New Roman" w:cs="Times New Roman" w:hint="eastAsia"/>
          <w:bCs/>
          <w:sz w:val="28"/>
          <w:szCs w:val="28"/>
        </w:rPr>
        <w:t>打造</w:t>
      </w:r>
      <w:proofErr w:type="gramStart"/>
      <w:r w:rsidR="00BC32D0" w:rsidRPr="00BC32D0">
        <w:rPr>
          <w:rFonts w:ascii="Times New Roman" w:eastAsia="仿宋_GB2312" w:hAnsi="Times New Roman" w:cs="Times New Roman" w:hint="eastAsia"/>
          <w:bCs/>
          <w:sz w:val="28"/>
          <w:szCs w:val="28"/>
        </w:rPr>
        <w:t>成集组培</w:t>
      </w:r>
      <w:proofErr w:type="gramEnd"/>
      <w:r w:rsidR="00BC32D0" w:rsidRPr="00BC32D0">
        <w:rPr>
          <w:rFonts w:ascii="Times New Roman" w:eastAsia="仿宋_GB2312" w:hAnsi="Times New Roman" w:cs="Times New Roman" w:hint="eastAsia"/>
          <w:bCs/>
          <w:sz w:val="28"/>
          <w:szCs w:val="28"/>
        </w:rPr>
        <w:t>栽植、加工销售、旅游观光为一体的一条龙现代化农业产业示范园，给人们的养生保健带来新的希望和福音。</w:t>
      </w:r>
      <w:r w:rsidR="00BC32D0" w:rsidRPr="00BC32D0">
        <w:rPr>
          <w:rFonts w:ascii="Times New Roman" w:eastAsia="仿宋_GB2312" w:hAnsi="Times New Roman" w:cs="Times New Roman"/>
          <w:bCs/>
          <w:sz w:val="28"/>
          <w:szCs w:val="28"/>
        </w:rPr>
        <w:t> </w:t>
      </w:r>
    </w:p>
    <w:sectPr w:rsidR="00697464" w:rsidRPr="00BC32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62F" w:rsidRDefault="0035262F" w:rsidP="002B164D">
      <w:r>
        <w:separator/>
      </w:r>
    </w:p>
  </w:endnote>
  <w:endnote w:type="continuationSeparator" w:id="0">
    <w:p w:rsidR="0035262F" w:rsidRDefault="0035262F" w:rsidP="002B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ingFang SC">
    <w:altName w:val="宋体"/>
    <w:charset w:val="86"/>
    <w:family w:val="swiss"/>
    <w:pitch w:val="default"/>
    <w:sig w:usb0="00000000" w:usb1="00000000" w:usb2="00000016" w:usb3="00000000" w:csb0="001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62F" w:rsidRDefault="0035262F" w:rsidP="002B164D">
      <w:r>
        <w:separator/>
      </w:r>
    </w:p>
  </w:footnote>
  <w:footnote w:type="continuationSeparator" w:id="0">
    <w:p w:rsidR="0035262F" w:rsidRDefault="0035262F" w:rsidP="002B1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70709"/>
    <w:multiLevelType w:val="hybridMultilevel"/>
    <w:tmpl w:val="2EE6A4AA"/>
    <w:lvl w:ilvl="0" w:tplc="BAF2531E">
      <w:start w:val="1"/>
      <w:numFmt w:val="bullet"/>
      <w:lvlText w:val="•"/>
      <w:lvlJc w:val="left"/>
      <w:pPr>
        <w:tabs>
          <w:tab w:val="num" w:pos="720"/>
        </w:tabs>
        <w:ind w:left="720" w:hanging="360"/>
      </w:pPr>
      <w:rPr>
        <w:rFonts w:ascii="Arial" w:hAnsi="Arial" w:hint="default"/>
      </w:rPr>
    </w:lvl>
    <w:lvl w:ilvl="1" w:tplc="3F18F30C" w:tentative="1">
      <w:start w:val="1"/>
      <w:numFmt w:val="bullet"/>
      <w:lvlText w:val="•"/>
      <w:lvlJc w:val="left"/>
      <w:pPr>
        <w:tabs>
          <w:tab w:val="num" w:pos="1440"/>
        </w:tabs>
        <w:ind w:left="1440" w:hanging="360"/>
      </w:pPr>
      <w:rPr>
        <w:rFonts w:ascii="Arial" w:hAnsi="Arial" w:hint="default"/>
      </w:rPr>
    </w:lvl>
    <w:lvl w:ilvl="2" w:tplc="95DCA048" w:tentative="1">
      <w:start w:val="1"/>
      <w:numFmt w:val="bullet"/>
      <w:lvlText w:val="•"/>
      <w:lvlJc w:val="left"/>
      <w:pPr>
        <w:tabs>
          <w:tab w:val="num" w:pos="2160"/>
        </w:tabs>
        <w:ind w:left="2160" w:hanging="360"/>
      </w:pPr>
      <w:rPr>
        <w:rFonts w:ascii="Arial" w:hAnsi="Arial" w:hint="default"/>
      </w:rPr>
    </w:lvl>
    <w:lvl w:ilvl="3" w:tplc="8BC8169C" w:tentative="1">
      <w:start w:val="1"/>
      <w:numFmt w:val="bullet"/>
      <w:lvlText w:val="•"/>
      <w:lvlJc w:val="left"/>
      <w:pPr>
        <w:tabs>
          <w:tab w:val="num" w:pos="2880"/>
        </w:tabs>
        <w:ind w:left="2880" w:hanging="360"/>
      </w:pPr>
      <w:rPr>
        <w:rFonts w:ascii="Arial" w:hAnsi="Arial" w:hint="default"/>
      </w:rPr>
    </w:lvl>
    <w:lvl w:ilvl="4" w:tplc="A8601ADA" w:tentative="1">
      <w:start w:val="1"/>
      <w:numFmt w:val="bullet"/>
      <w:lvlText w:val="•"/>
      <w:lvlJc w:val="left"/>
      <w:pPr>
        <w:tabs>
          <w:tab w:val="num" w:pos="3600"/>
        </w:tabs>
        <w:ind w:left="3600" w:hanging="360"/>
      </w:pPr>
      <w:rPr>
        <w:rFonts w:ascii="Arial" w:hAnsi="Arial" w:hint="default"/>
      </w:rPr>
    </w:lvl>
    <w:lvl w:ilvl="5" w:tplc="9E024174" w:tentative="1">
      <w:start w:val="1"/>
      <w:numFmt w:val="bullet"/>
      <w:lvlText w:val="•"/>
      <w:lvlJc w:val="left"/>
      <w:pPr>
        <w:tabs>
          <w:tab w:val="num" w:pos="4320"/>
        </w:tabs>
        <w:ind w:left="4320" w:hanging="360"/>
      </w:pPr>
      <w:rPr>
        <w:rFonts w:ascii="Arial" w:hAnsi="Arial" w:hint="default"/>
      </w:rPr>
    </w:lvl>
    <w:lvl w:ilvl="6" w:tplc="4C54ADDC" w:tentative="1">
      <w:start w:val="1"/>
      <w:numFmt w:val="bullet"/>
      <w:lvlText w:val="•"/>
      <w:lvlJc w:val="left"/>
      <w:pPr>
        <w:tabs>
          <w:tab w:val="num" w:pos="5040"/>
        </w:tabs>
        <w:ind w:left="5040" w:hanging="360"/>
      </w:pPr>
      <w:rPr>
        <w:rFonts w:ascii="Arial" w:hAnsi="Arial" w:hint="default"/>
      </w:rPr>
    </w:lvl>
    <w:lvl w:ilvl="7" w:tplc="494EAE94" w:tentative="1">
      <w:start w:val="1"/>
      <w:numFmt w:val="bullet"/>
      <w:lvlText w:val="•"/>
      <w:lvlJc w:val="left"/>
      <w:pPr>
        <w:tabs>
          <w:tab w:val="num" w:pos="5760"/>
        </w:tabs>
        <w:ind w:left="5760" w:hanging="360"/>
      </w:pPr>
      <w:rPr>
        <w:rFonts w:ascii="Arial" w:hAnsi="Arial" w:hint="default"/>
      </w:rPr>
    </w:lvl>
    <w:lvl w:ilvl="8" w:tplc="1728BCF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AA"/>
    <w:rsid w:val="000A694D"/>
    <w:rsid w:val="00237414"/>
    <w:rsid w:val="002B164D"/>
    <w:rsid w:val="002E3662"/>
    <w:rsid w:val="00331C13"/>
    <w:rsid w:val="0035262F"/>
    <w:rsid w:val="003B00B6"/>
    <w:rsid w:val="00430E6B"/>
    <w:rsid w:val="00535CB4"/>
    <w:rsid w:val="005D55AC"/>
    <w:rsid w:val="00697464"/>
    <w:rsid w:val="00A87DF5"/>
    <w:rsid w:val="00A97BF9"/>
    <w:rsid w:val="00BC32D0"/>
    <w:rsid w:val="00E26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A"/>
    <w:pPr>
      <w:widowControl w:val="0"/>
      <w:jc w:val="both"/>
    </w:pPr>
  </w:style>
  <w:style w:type="paragraph" w:styleId="1">
    <w:name w:val="heading 1"/>
    <w:basedOn w:val="a"/>
    <w:link w:val="1Char"/>
    <w:uiPriority w:val="9"/>
    <w:qFormat/>
    <w:rsid w:val="00535CB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2E36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261AA"/>
    <w:pPr>
      <w:widowControl/>
      <w:jc w:val="left"/>
    </w:pPr>
    <w:rPr>
      <w:rFonts w:ascii="PingFang SC" w:eastAsia="PingFang SC" w:hAnsi="PingFang SC" w:cs="Times New Roman"/>
      <w:color w:val="454545"/>
      <w:kern w:val="0"/>
      <w:sz w:val="18"/>
      <w:szCs w:val="18"/>
    </w:rPr>
  </w:style>
  <w:style w:type="paragraph" w:styleId="a3">
    <w:name w:val="header"/>
    <w:basedOn w:val="a"/>
    <w:link w:val="Char"/>
    <w:uiPriority w:val="99"/>
    <w:unhideWhenUsed/>
    <w:rsid w:val="002B1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64D"/>
    <w:rPr>
      <w:sz w:val="18"/>
      <w:szCs w:val="18"/>
    </w:rPr>
  </w:style>
  <w:style w:type="paragraph" w:styleId="a4">
    <w:name w:val="footer"/>
    <w:basedOn w:val="a"/>
    <w:link w:val="Char0"/>
    <w:uiPriority w:val="99"/>
    <w:unhideWhenUsed/>
    <w:rsid w:val="002B164D"/>
    <w:pPr>
      <w:tabs>
        <w:tab w:val="center" w:pos="4153"/>
        <w:tab w:val="right" w:pos="8306"/>
      </w:tabs>
      <w:snapToGrid w:val="0"/>
      <w:jc w:val="left"/>
    </w:pPr>
    <w:rPr>
      <w:sz w:val="18"/>
      <w:szCs w:val="18"/>
    </w:rPr>
  </w:style>
  <w:style w:type="character" w:customStyle="1" w:styleId="Char0">
    <w:name w:val="页脚 Char"/>
    <w:basedOn w:val="a0"/>
    <w:link w:val="a4"/>
    <w:uiPriority w:val="99"/>
    <w:rsid w:val="002B164D"/>
    <w:rPr>
      <w:sz w:val="18"/>
      <w:szCs w:val="18"/>
    </w:rPr>
  </w:style>
  <w:style w:type="paragraph" w:styleId="a5">
    <w:name w:val="List Paragraph"/>
    <w:basedOn w:val="a"/>
    <w:uiPriority w:val="34"/>
    <w:qFormat/>
    <w:rsid w:val="002B164D"/>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2B164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B164D"/>
    <w:rPr>
      <w:color w:val="0000FF"/>
      <w:u w:val="single"/>
    </w:rPr>
  </w:style>
  <w:style w:type="character" w:customStyle="1" w:styleId="1Char">
    <w:name w:val="标题 1 Char"/>
    <w:basedOn w:val="a0"/>
    <w:link w:val="1"/>
    <w:uiPriority w:val="9"/>
    <w:rsid w:val="00535CB4"/>
    <w:rPr>
      <w:rFonts w:ascii="宋体" w:eastAsia="宋体" w:hAnsi="宋体" w:cs="宋体"/>
      <w:b/>
      <w:bCs/>
      <w:kern w:val="36"/>
      <w:sz w:val="48"/>
      <w:szCs w:val="48"/>
    </w:rPr>
  </w:style>
  <w:style w:type="character" w:customStyle="1" w:styleId="3Char">
    <w:name w:val="标题 3 Char"/>
    <w:basedOn w:val="a0"/>
    <w:link w:val="3"/>
    <w:uiPriority w:val="9"/>
    <w:semiHidden/>
    <w:rsid w:val="002E3662"/>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A"/>
    <w:pPr>
      <w:widowControl w:val="0"/>
      <w:jc w:val="both"/>
    </w:pPr>
  </w:style>
  <w:style w:type="paragraph" w:styleId="1">
    <w:name w:val="heading 1"/>
    <w:basedOn w:val="a"/>
    <w:link w:val="1Char"/>
    <w:uiPriority w:val="9"/>
    <w:qFormat/>
    <w:rsid w:val="00535CB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2E36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261AA"/>
    <w:pPr>
      <w:widowControl/>
      <w:jc w:val="left"/>
    </w:pPr>
    <w:rPr>
      <w:rFonts w:ascii="PingFang SC" w:eastAsia="PingFang SC" w:hAnsi="PingFang SC" w:cs="Times New Roman"/>
      <w:color w:val="454545"/>
      <w:kern w:val="0"/>
      <w:sz w:val="18"/>
      <w:szCs w:val="18"/>
    </w:rPr>
  </w:style>
  <w:style w:type="paragraph" w:styleId="a3">
    <w:name w:val="header"/>
    <w:basedOn w:val="a"/>
    <w:link w:val="Char"/>
    <w:uiPriority w:val="99"/>
    <w:unhideWhenUsed/>
    <w:rsid w:val="002B1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64D"/>
    <w:rPr>
      <w:sz w:val="18"/>
      <w:szCs w:val="18"/>
    </w:rPr>
  </w:style>
  <w:style w:type="paragraph" w:styleId="a4">
    <w:name w:val="footer"/>
    <w:basedOn w:val="a"/>
    <w:link w:val="Char0"/>
    <w:uiPriority w:val="99"/>
    <w:unhideWhenUsed/>
    <w:rsid w:val="002B164D"/>
    <w:pPr>
      <w:tabs>
        <w:tab w:val="center" w:pos="4153"/>
        <w:tab w:val="right" w:pos="8306"/>
      </w:tabs>
      <w:snapToGrid w:val="0"/>
      <w:jc w:val="left"/>
    </w:pPr>
    <w:rPr>
      <w:sz w:val="18"/>
      <w:szCs w:val="18"/>
    </w:rPr>
  </w:style>
  <w:style w:type="character" w:customStyle="1" w:styleId="Char0">
    <w:name w:val="页脚 Char"/>
    <w:basedOn w:val="a0"/>
    <w:link w:val="a4"/>
    <w:uiPriority w:val="99"/>
    <w:rsid w:val="002B164D"/>
    <w:rPr>
      <w:sz w:val="18"/>
      <w:szCs w:val="18"/>
    </w:rPr>
  </w:style>
  <w:style w:type="paragraph" w:styleId="a5">
    <w:name w:val="List Paragraph"/>
    <w:basedOn w:val="a"/>
    <w:uiPriority w:val="34"/>
    <w:qFormat/>
    <w:rsid w:val="002B164D"/>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2B164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B164D"/>
    <w:rPr>
      <w:color w:val="0000FF"/>
      <w:u w:val="single"/>
    </w:rPr>
  </w:style>
  <w:style w:type="character" w:customStyle="1" w:styleId="1Char">
    <w:name w:val="标题 1 Char"/>
    <w:basedOn w:val="a0"/>
    <w:link w:val="1"/>
    <w:uiPriority w:val="9"/>
    <w:rsid w:val="00535CB4"/>
    <w:rPr>
      <w:rFonts w:ascii="宋体" w:eastAsia="宋体" w:hAnsi="宋体" w:cs="宋体"/>
      <w:b/>
      <w:bCs/>
      <w:kern w:val="36"/>
      <w:sz w:val="48"/>
      <w:szCs w:val="48"/>
    </w:rPr>
  </w:style>
  <w:style w:type="character" w:customStyle="1" w:styleId="3Char">
    <w:name w:val="标题 3 Char"/>
    <w:basedOn w:val="a0"/>
    <w:link w:val="3"/>
    <w:uiPriority w:val="9"/>
    <w:semiHidden/>
    <w:rsid w:val="002E3662"/>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18">
      <w:bodyDiv w:val="1"/>
      <w:marLeft w:val="0"/>
      <w:marRight w:val="0"/>
      <w:marTop w:val="0"/>
      <w:marBottom w:val="0"/>
      <w:divBdr>
        <w:top w:val="none" w:sz="0" w:space="0" w:color="auto"/>
        <w:left w:val="none" w:sz="0" w:space="0" w:color="auto"/>
        <w:bottom w:val="none" w:sz="0" w:space="0" w:color="auto"/>
        <w:right w:val="none" w:sz="0" w:space="0" w:color="auto"/>
      </w:divBdr>
    </w:div>
    <w:div w:id="249198896">
      <w:bodyDiv w:val="1"/>
      <w:marLeft w:val="0"/>
      <w:marRight w:val="0"/>
      <w:marTop w:val="0"/>
      <w:marBottom w:val="0"/>
      <w:divBdr>
        <w:top w:val="none" w:sz="0" w:space="0" w:color="auto"/>
        <w:left w:val="none" w:sz="0" w:space="0" w:color="auto"/>
        <w:bottom w:val="none" w:sz="0" w:space="0" w:color="auto"/>
        <w:right w:val="none" w:sz="0" w:space="0" w:color="auto"/>
      </w:divBdr>
    </w:div>
    <w:div w:id="409887787">
      <w:bodyDiv w:val="1"/>
      <w:marLeft w:val="0"/>
      <w:marRight w:val="0"/>
      <w:marTop w:val="0"/>
      <w:marBottom w:val="0"/>
      <w:divBdr>
        <w:top w:val="none" w:sz="0" w:space="0" w:color="auto"/>
        <w:left w:val="none" w:sz="0" w:space="0" w:color="auto"/>
        <w:bottom w:val="none" w:sz="0" w:space="0" w:color="auto"/>
        <w:right w:val="none" w:sz="0" w:space="0" w:color="auto"/>
      </w:divBdr>
    </w:div>
    <w:div w:id="498690273">
      <w:bodyDiv w:val="1"/>
      <w:marLeft w:val="0"/>
      <w:marRight w:val="0"/>
      <w:marTop w:val="0"/>
      <w:marBottom w:val="0"/>
      <w:divBdr>
        <w:top w:val="none" w:sz="0" w:space="0" w:color="auto"/>
        <w:left w:val="none" w:sz="0" w:space="0" w:color="auto"/>
        <w:bottom w:val="none" w:sz="0" w:space="0" w:color="auto"/>
        <w:right w:val="none" w:sz="0" w:space="0" w:color="auto"/>
      </w:divBdr>
    </w:div>
    <w:div w:id="550267194">
      <w:bodyDiv w:val="1"/>
      <w:marLeft w:val="0"/>
      <w:marRight w:val="0"/>
      <w:marTop w:val="0"/>
      <w:marBottom w:val="0"/>
      <w:divBdr>
        <w:top w:val="none" w:sz="0" w:space="0" w:color="auto"/>
        <w:left w:val="none" w:sz="0" w:space="0" w:color="auto"/>
        <w:bottom w:val="none" w:sz="0" w:space="0" w:color="auto"/>
        <w:right w:val="none" w:sz="0" w:space="0" w:color="auto"/>
      </w:divBdr>
    </w:div>
    <w:div w:id="608007982">
      <w:bodyDiv w:val="1"/>
      <w:marLeft w:val="0"/>
      <w:marRight w:val="0"/>
      <w:marTop w:val="0"/>
      <w:marBottom w:val="0"/>
      <w:divBdr>
        <w:top w:val="none" w:sz="0" w:space="0" w:color="auto"/>
        <w:left w:val="none" w:sz="0" w:space="0" w:color="auto"/>
        <w:bottom w:val="none" w:sz="0" w:space="0" w:color="auto"/>
        <w:right w:val="none" w:sz="0" w:space="0" w:color="auto"/>
      </w:divBdr>
    </w:div>
    <w:div w:id="669214841">
      <w:bodyDiv w:val="1"/>
      <w:marLeft w:val="0"/>
      <w:marRight w:val="0"/>
      <w:marTop w:val="0"/>
      <w:marBottom w:val="0"/>
      <w:divBdr>
        <w:top w:val="none" w:sz="0" w:space="0" w:color="auto"/>
        <w:left w:val="none" w:sz="0" w:space="0" w:color="auto"/>
        <w:bottom w:val="none" w:sz="0" w:space="0" w:color="auto"/>
        <w:right w:val="none" w:sz="0" w:space="0" w:color="auto"/>
      </w:divBdr>
    </w:div>
    <w:div w:id="1100906086">
      <w:bodyDiv w:val="1"/>
      <w:marLeft w:val="0"/>
      <w:marRight w:val="0"/>
      <w:marTop w:val="0"/>
      <w:marBottom w:val="0"/>
      <w:divBdr>
        <w:top w:val="none" w:sz="0" w:space="0" w:color="auto"/>
        <w:left w:val="none" w:sz="0" w:space="0" w:color="auto"/>
        <w:bottom w:val="none" w:sz="0" w:space="0" w:color="auto"/>
        <w:right w:val="none" w:sz="0" w:space="0" w:color="auto"/>
      </w:divBdr>
    </w:div>
    <w:div w:id="1199587727">
      <w:bodyDiv w:val="1"/>
      <w:marLeft w:val="0"/>
      <w:marRight w:val="0"/>
      <w:marTop w:val="0"/>
      <w:marBottom w:val="0"/>
      <w:divBdr>
        <w:top w:val="none" w:sz="0" w:space="0" w:color="auto"/>
        <w:left w:val="none" w:sz="0" w:space="0" w:color="auto"/>
        <w:bottom w:val="none" w:sz="0" w:space="0" w:color="auto"/>
        <w:right w:val="none" w:sz="0" w:space="0" w:color="auto"/>
      </w:divBdr>
      <w:divsChild>
        <w:div w:id="834078302">
          <w:marLeft w:val="0"/>
          <w:marRight w:val="0"/>
          <w:marTop w:val="75"/>
          <w:marBottom w:val="0"/>
          <w:divBdr>
            <w:top w:val="none" w:sz="0" w:space="0" w:color="auto"/>
            <w:left w:val="none" w:sz="0" w:space="0" w:color="auto"/>
            <w:bottom w:val="none" w:sz="0" w:space="0" w:color="auto"/>
            <w:right w:val="none" w:sz="0" w:space="0" w:color="auto"/>
          </w:divBdr>
        </w:div>
        <w:div w:id="850991161">
          <w:marLeft w:val="750"/>
          <w:marRight w:val="0"/>
          <w:marTop w:val="0"/>
          <w:marBottom w:val="0"/>
          <w:divBdr>
            <w:top w:val="none" w:sz="0" w:space="0" w:color="auto"/>
            <w:left w:val="none" w:sz="0" w:space="0" w:color="auto"/>
            <w:bottom w:val="none" w:sz="0" w:space="0" w:color="auto"/>
            <w:right w:val="none" w:sz="0" w:space="0" w:color="auto"/>
          </w:divBdr>
          <w:divsChild>
            <w:div w:id="1302032670">
              <w:marLeft w:val="-225"/>
              <w:marRight w:val="-225"/>
              <w:marTop w:val="0"/>
              <w:marBottom w:val="150"/>
              <w:divBdr>
                <w:top w:val="none" w:sz="0" w:space="0" w:color="auto"/>
                <w:left w:val="none" w:sz="0" w:space="0" w:color="auto"/>
                <w:bottom w:val="none" w:sz="0" w:space="0" w:color="auto"/>
                <w:right w:val="none" w:sz="0" w:space="0" w:color="auto"/>
              </w:divBdr>
            </w:div>
          </w:divsChild>
        </w:div>
      </w:divsChild>
    </w:div>
    <w:div w:id="1312641068">
      <w:bodyDiv w:val="1"/>
      <w:marLeft w:val="0"/>
      <w:marRight w:val="0"/>
      <w:marTop w:val="0"/>
      <w:marBottom w:val="0"/>
      <w:divBdr>
        <w:top w:val="none" w:sz="0" w:space="0" w:color="auto"/>
        <w:left w:val="none" w:sz="0" w:space="0" w:color="auto"/>
        <w:bottom w:val="none" w:sz="0" w:space="0" w:color="auto"/>
        <w:right w:val="none" w:sz="0" w:space="0" w:color="auto"/>
      </w:divBdr>
    </w:div>
    <w:div w:id="1605571803">
      <w:bodyDiv w:val="1"/>
      <w:marLeft w:val="0"/>
      <w:marRight w:val="0"/>
      <w:marTop w:val="0"/>
      <w:marBottom w:val="0"/>
      <w:divBdr>
        <w:top w:val="none" w:sz="0" w:space="0" w:color="auto"/>
        <w:left w:val="none" w:sz="0" w:space="0" w:color="auto"/>
        <w:bottom w:val="none" w:sz="0" w:space="0" w:color="auto"/>
        <w:right w:val="none" w:sz="0" w:space="0" w:color="auto"/>
      </w:divBdr>
    </w:div>
    <w:div w:id="1755860793">
      <w:bodyDiv w:val="1"/>
      <w:marLeft w:val="0"/>
      <w:marRight w:val="0"/>
      <w:marTop w:val="0"/>
      <w:marBottom w:val="0"/>
      <w:divBdr>
        <w:top w:val="none" w:sz="0" w:space="0" w:color="auto"/>
        <w:left w:val="none" w:sz="0" w:space="0" w:color="auto"/>
        <w:bottom w:val="none" w:sz="0" w:space="0" w:color="auto"/>
        <w:right w:val="none" w:sz="0" w:space="0" w:color="auto"/>
      </w:divBdr>
    </w:div>
    <w:div w:id="1829975959">
      <w:bodyDiv w:val="1"/>
      <w:marLeft w:val="0"/>
      <w:marRight w:val="0"/>
      <w:marTop w:val="0"/>
      <w:marBottom w:val="0"/>
      <w:divBdr>
        <w:top w:val="none" w:sz="0" w:space="0" w:color="auto"/>
        <w:left w:val="none" w:sz="0" w:space="0" w:color="auto"/>
        <w:bottom w:val="none" w:sz="0" w:space="0" w:color="auto"/>
        <w:right w:val="none" w:sz="0" w:space="0" w:color="auto"/>
      </w:divBdr>
    </w:div>
    <w:div w:id="1899436236">
      <w:bodyDiv w:val="1"/>
      <w:marLeft w:val="0"/>
      <w:marRight w:val="0"/>
      <w:marTop w:val="0"/>
      <w:marBottom w:val="0"/>
      <w:divBdr>
        <w:top w:val="none" w:sz="0" w:space="0" w:color="auto"/>
        <w:left w:val="none" w:sz="0" w:space="0" w:color="auto"/>
        <w:bottom w:val="none" w:sz="0" w:space="0" w:color="auto"/>
        <w:right w:val="none" w:sz="0" w:space="0" w:color="auto"/>
      </w:divBdr>
    </w:div>
    <w:div w:id="2010205835">
      <w:bodyDiv w:val="1"/>
      <w:marLeft w:val="0"/>
      <w:marRight w:val="0"/>
      <w:marTop w:val="0"/>
      <w:marBottom w:val="0"/>
      <w:divBdr>
        <w:top w:val="none" w:sz="0" w:space="0" w:color="auto"/>
        <w:left w:val="none" w:sz="0" w:space="0" w:color="auto"/>
        <w:bottom w:val="none" w:sz="0" w:space="0" w:color="auto"/>
        <w:right w:val="none" w:sz="0" w:space="0" w:color="auto"/>
      </w:divBdr>
    </w:div>
    <w:div w:id="2136755757">
      <w:bodyDiv w:val="1"/>
      <w:marLeft w:val="0"/>
      <w:marRight w:val="0"/>
      <w:marTop w:val="0"/>
      <w:marBottom w:val="0"/>
      <w:divBdr>
        <w:top w:val="none" w:sz="0" w:space="0" w:color="auto"/>
        <w:left w:val="none" w:sz="0" w:space="0" w:color="auto"/>
        <w:bottom w:val="none" w:sz="0" w:space="0" w:color="auto"/>
        <w:right w:val="none" w:sz="0" w:space="0" w:color="auto"/>
      </w:divBdr>
      <w:divsChild>
        <w:div w:id="100901997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2019-04-17T06:14:00Z</dcterms:created>
  <dcterms:modified xsi:type="dcterms:W3CDTF">2019-04-18T01:08:00Z</dcterms:modified>
</cp:coreProperties>
</file>