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30D" w:rsidRPr="006B6E6D" w:rsidRDefault="0042230D" w:rsidP="00616247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6B6E6D">
        <w:rPr>
          <w:rFonts w:asciiTheme="minorEastAsia" w:hAnsiTheme="minorEastAsia" w:hint="eastAsia"/>
          <w:b/>
          <w:sz w:val="24"/>
          <w:szCs w:val="24"/>
        </w:rPr>
        <w:t>附件</w:t>
      </w:r>
    </w:p>
    <w:p w:rsidR="006462FF" w:rsidRPr="006462FF" w:rsidRDefault="006462FF" w:rsidP="006462FF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6462FF">
        <w:rPr>
          <w:rFonts w:ascii="黑体" w:eastAsia="黑体" w:hAnsi="黑体" w:hint="eastAsia"/>
          <w:b/>
          <w:sz w:val="36"/>
          <w:szCs w:val="36"/>
        </w:rPr>
        <w:t>招商</w:t>
      </w:r>
      <w:r w:rsidRPr="006462FF">
        <w:rPr>
          <w:rFonts w:ascii="黑体" w:eastAsia="黑体" w:hAnsi="黑体"/>
          <w:b/>
          <w:sz w:val="36"/>
          <w:szCs w:val="36"/>
        </w:rPr>
        <w:t>银行解约流程</w:t>
      </w:r>
    </w:p>
    <w:p w:rsidR="006462FF" w:rsidRDefault="006462FF" w:rsidP="006462FF">
      <w:pPr>
        <w:spacing w:line="360" w:lineRule="auto"/>
        <w:rPr>
          <w:sz w:val="24"/>
          <w:szCs w:val="24"/>
        </w:rPr>
      </w:pPr>
    </w:p>
    <w:p w:rsidR="006462FF" w:rsidRPr="006462FF" w:rsidRDefault="00616247" w:rsidP="006462F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6462FF" w:rsidRPr="006462FF">
        <w:rPr>
          <w:rFonts w:hint="eastAsia"/>
          <w:sz w:val="24"/>
          <w:szCs w:val="24"/>
        </w:rPr>
        <w:t>T</w:t>
      </w:r>
      <w:r w:rsidR="006462FF" w:rsidRPr="006462FF">
        <w:rPr>
          <w:sz w:val="24"/>
          <w:szCs w:val="24"/>
        </w:rPr>
        <w:t>日</w:t>
      </w:r>
      <w:r w:rsidR="006374E7">
        <w:rPr>
          <w:rFonts w:hint="eastAsia"/>
          <w:sz w:val="24"/>
          <w:szCs w:val="24"/>
        </w:rPr>
        <w:t>，</w:t>
      </w:r>
      <w:r w:rsidR="006462FF" w:rsidRPr="006462FF">
        <w:rPr>
          <w:rFonts w:hint="eastAsia"/>
          <w:sz w:val="24"/>
          <w:szCs w:val="24"/>
        </w:rPr>
        <w:t>客户</w:t>
      </w:r>
      <w:r w:rsidR="00513F89">
        <w:rPr>
          <w:rFonts w:hint="eastAsia"/>
          <w:sz w:val="24"/>
          <w:szCs w:val="24"/>
        </w:rPr>
        <w:t>通过</w:t>
      </w:r>
      <w:r w:rsidR="00513F89">
        <w:rPr>
          <w:sz w:val="24"/>
          <w:szCs w:val="24"/>
        </w:rPr>
        <w:t>招商银行端</w:t>
      </w:r>
      <w:r w:rsidR="006462FF" w:rsidRPr="006462FF">
        <w:rPr>
          <w:sz w:val="24"/>
          <w:szCs w:val="24"/>
        </w:rPr>
        <w:t>或者</w:t>
      </w:r>
      <w:r w:rsidR="00513F89">
        <w:rPr>
          <w:rFonts w:hint="eastAsia"/>
          <w:sz w:val="24"/>
          <w:szCs w:val="24"/>
        </w:rPr>
        <w:t>通过</w:t>
      </w:r>
      <w:r w:rsidR="006462FF" w:rsidRPr="006462FF">
        <w:rPr>
          <w:sz w:val="24"/>
          <w:szCs w:val="24"/>
        </w:rPr>
        <w:t>中心网上交易系统转出账户内所有资金</w:t>
      </w:r>
      <w:r w:rsidR="006462FF" w:rsidRPr="006462FF">
        <w:rPr>
          <w:rFonts w:hint="eastAsia"/>
          <w:sz w:val="24"/>
          <w:szCs w:val="24"/>
        </w:rPr>
        <w:t>后</w:t>
      </w:r>
      <w:r w:rsidR="006462FF" w:rsidRPr="006462FF">
        <w:rPr>
          <w:sz w:val="24"/>
          <w:szCs w:val="24"/>
        </w:rPr>
        <w:t>，向开户营业部申请结息</w:t>
      </w:r>
      <w:r w:rsidR="00513F89">
        <w:rPr>
          <w:rFonts w:hint="eastAsia"/>
          <w:sz w:val="24"/>
          <w:szCs w:val="24"/>
        </w:rPr>
        <w:t>：利息</w:t>
      </w:r>
      <w:r w:rsidR="00513F89">
        <w:rPr>
          <w:sz w:val="24"/>
          <w:szCs w:val="24"/>
        </w:rPr>
        <w:t>大于</w:t>
      </w:r>
      <w:r w:rsidR="00513F89">
        <w:rPr>
          <w:rFonts w:hint="eastAsia"/>
          <w:sz w:val="24"/>
          <w:szCs w:val="24"/>
        </w:rPr>
        <w:t>0.01</w:t>
      </w:r>
      <w:r w:rsidR="00513F89">
        <w:rPr>
          <w:rFonts w:hint="eastAsia"/>
          <w:sz w:val="24"/>
          <w:szCs w:val="24"/>
        </w:rPr>
        <w:t>元</w:t>
      </w:r>
      <w:r w:rsidR="00513F89">
        <w:rPr>
          <w:sz w:val="24"/>
          <w:szCs w:val="24"/>
        </w:rPr>
        <w:t>时，</w:t>
      </w:r>
      <w:r w:rsidR="00513F89">
        <w:rPr>
          <w:rFonts w:hint="eastAsia"/>
          <w:sz w:val="24"/>
          <w:szCs w:val="24"/>
        </w:rPr>
        <w:t>通过</w:t>
      </w:r>
      <w:r w:rsidR="00513F89">
        <w:rPr>
          <w:sz w:val="24"/>
          <w:szCs w:val="24"/>
        </w:rPr>
        <w:t>“</w:t>
      </w:r>
      <w:r w:rsidR="00513F89">
        <w:rPr>
          <w:rFonts w:hint="eastAsia"/>
          <w:sz w:val="24"/>
          <w:szCs w:val="24"/>
        </w:rPr>
        <w:t>资产</w:t>
      </w:r>
      <w:r w:rsidR="00513F89">
        <w:rPr>
          <w:sz w:val="24"/>
          <w:szCs w:val="24"/>
        </w:rPr>
        <w:t>托管</w:t>
      </w:r>
      <w:r w:rsidR="00513F89">
        <w:rPr>
          <w:sz w:val="24"/>
          <w:szCs w:val="24"/>
        </w:rPr>
        <w:t>-</w:t>
      </w:r>
      <w:r w:rsidR="00513F89">
        <w:rPr>
          <w:sz w:val="24"/>
          <w:szCs w:val="24"/>
        </w:rPr>
        <w:t>客户资金结息</w:t>
      </w:r>
      <w:r w:rsidR="00513F89">
        <w:rPr>
          <w:sz w:val="24"/>
          <w:szCs w:val="24"/>
        </w:rPr>
        <w:t>”</w:t>
      </w:r>
      <w:r w:rsidR="00513F89">
        <w:rPr>
          <w:rFonts w:hint="eastAsia"/>
          <w:sz w:val="24"/>
          <w:szCs w:val="24"/>
        </w:rPr>
        <w:t>菜单</w:t>
      </w:r>
      <w:r w:rsidR="00513F89">
        <w:rPr>
          <w:sz w:val="24"/>
          <w:szCs w:val="24"/>
        </w:rPr>
        <w:t>为客户结息</w:t>
      </w:r>
      <w:r w:rsidR="00513F89">
        <w:rPr>
          <w:rFonts w:hint="eastAsia"/>
          <w:sz w:val="24"/>
          <w:szCs w:val="24"/>
        </w:rPr>
        <w:t>；</w:t>
      </w:r>
      <w:r w:rsidR="005C54BB">
        <w:rPr>
          <w:sz w:val="24"/>
          <w:szCs w:val="24"/>
        </w:rPr>
        <w:t>利息</w:t>
      </w:r>
      <w:r w:rsidR="00513F89">
        <w:rPr>
          <w:sz w:val="24"/>
          <w:szCs w:val="24"/>
        </w:rPr>
        <w:t>不足</w:t>
      </w:r>
      <w:r w:rsidR="00513F89">
        <w:rPr>
          <w:rFonts w:hint="eastAsia"/>
          <w:sz w:val="24"/>
          <w:szCs w:val="24"/>
        </w:rPr>
        <w:t>0.01</w:t>
      </w:r>
      <w:r w:rsidR="00513F89">
        <w:rPr>
          <w:rFonts w:hint="eastAsia"/>
          <w:sz w:val="24"/>
          <w:szCs w:val="24"/>
        </w:rPr>
        <w:t>元</w:t>
      </w:r>
      <w:r w:rsidR="00513F89">
        <w:rPr>
          <w:sz w:val="24"/>
          <w:szCs w:val="24"/>
        </w:rPr>
        <w:t>时，</w:t>
      </w:r>
      <w:r w:rsidR="00513F89">
        <w:rPr>
          <w:rFonts w:hint="eastAsia"/>
          <w:sz w:val="24"/>
          <w:szCs w:val="24"/>
        </w:rPr>
        <w:t>通过“资产</w:t>
      </w:r>
      <w:r w:rsidR="00513F89">
        <w:rPr>
          <w:sz w:val="24"/>
          <w:szCs w:val="24"/>
        </w:rPr>
        <w:t>托管</w:t>
      </w:r>
      <w:r w:rsidR="00513F89">
        <w:rPr>
          <w:sz w:val="24"/>
          <w:szCs w:val="24"/>
        </w:rPr>
        <w:t>-</w:t>
      </w:r>
      <w:r w:rsidR="00513F89">
        <w:rPr>
          <w:sz w:val="24"/>
          <w:szCs w:val="24"/>
        </w:rPr>
        <w:t>利息积数调整</w:t>
      </w:r>
      <w:r w:rsidR="00513F89">
        <w:rPr>
          <w:rFonts w:hint="eastAsia"/>
          <w:sz w:val="24"/>
          <w:szCs w:val="24"/>
        </w:rPr>
        <w:t>”为</w:t>
      </w:r>
      <w:r w:rsidR="00513F89">
        <w:rPr>
          <w:sz w:val="24"/>
          <w:szCs w:val="24"/>
        </w:rPr>
        <w:t>客户办理</w:t>
      </w:r>
      <w:r w:rsidR="006462FF" w:rsidRPr="006462FF">
        <w:rPr>
          <w:sz w:val="24"/>
          <w:szCs w:val="24"/>
        </w:rPr>
        <w:t>利息积数调整</w:t>
      </w:r>
      <w:r w:rsidR="006462FF" w:rsidRPr="006462FF">
        <w:rPr>
          <w:rFonts w:hint="eastAsia"/>
          <w:sz w:val="24"/>
          <w:szCs w:val="24"/>
        </w:rPr>
        <w:t>；</w:t>
      </w:r>
    </w:p>
    <w:p w:rsidR="006462FF" w:rsidRPr="006462FF" w:rsidRDefault="00616247" w:rsidP="006462F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="006462FF" w:rsidRPr="006462FF">
        <w:rPr>
          <w:sz w:val="24"/>
          <w:szCs w:val="24"/>
        </w:rPr>
        <w:t>T+1</w:t>
      </w:r>
      <w:r w:rsidR="006462FF" w:rsidRPr="006462FF">
        <w:rPr>
          <w:rFonts w:hint="eastAsia"/>
          <w:sz w:val="24"/>
          <w:szCs w:val="24"/>
        </w:rPr>
        <w:t>日</w:t>
      </w:r>
      <w:r w:rsidR="006462FF" w:rsidRPr="006462FF">
        <w:rPr>
          <w:sz w:val="24"/>
          <w:szCs w:val="24"/>
        </w:rPr>
        <w:t>，客户转出</w:t>
      </w:r>
      <w:r w:rsidR="006462FF" w:rsidRPr="006462FF">
        <w:rPr>
          <w:sz w:val="24"/>
          <w:szCs w:val="24"/>
        </w:rPr>
        <w:t>T</w:t>
      </w:r>
      <w:r w:rsidR="006462FF" w:rsidRPr="006462FF">
        <w:rPr>
          <w:sz w:val="24"/>
          <w:szCs w:val="24"/>
        </w:rPr>
        <w:t>日结出的利息；</w:t>
      </w:r>
    </w:p>
    <w:p w:rsidR="006462FF" w:rsidRPr="006462FF" w:rsidRDefault="00616247" w:rsidP="006462F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>
        <w:rPr>
          <w:sz w:val="24"/>
          <w:szCs w:val="24"/>
        </w:rPr>
        <w:t>、</w:t>
      </w:r>
      <w:r w:rsidR="006462FF" w:rsidRPr="006462FF">
        <w:rPr>
          <w:rFonts w:hint="eastAsia"/>
          <w:sz w:val="24"/>
          <w:szCs w:val="24"/>
        </w:rPr>
        <w:t>T+2</w:t>
      </w:r>
      <w:r w:rsidR="006462FF" w:rsidRPr="006462FF">
        <w:rPr>
          <w:sz w:val="24"/>
          <w:szCs w:val="24"/>
        </w:rPr>
        <w:t>日，客户在招商网上银行或手机银行解约。解约</w:t>
      </w:r>
      <w:r w:rsidR="006462FF" w:rsidRPr="006462FF">
        <w:rPr>
          <w:rFonts w:hint="eastAsia"/>
          <w:sz w:val="24"/>
          <w:szCs w:val="24"/>
        </w:rPr>
        <w:t>具体</w:t>
      </w:r>
      <w:r w:rsidR="006462FF" w:rsidRPr="006462FF">
        <w:rPr>
          <w:sz w:val="24"/>
          <w:szCs w:val="24"/>
        </w:rPr>
        <w:t>流程如下：</w:t>
      </w:r>
    </w:p>
    <w:p w:rsidR="006462FF" w:rsidRPr="006462FF" w:rsidRDefault="006462FF" w:rsidP="006462FF">
      <w:pPr>
        <w:spacing w:line="360" w:lineRule="auto"/>
        <w:rPr>
          <w:b/>
          <w:sz w:val="24"/>
          <w:szCs w:val="24"/>
        </w:rPr>
      </w:pPr>
    </w:p>
    <w:p w:rsidR="006462FF" w:rsidRPr="006462FF" w:rsidRDefault="006462FF" w:rsidP="006462FF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</w:t>
      </w:r>
      <w:r>
        <w:rPr>
          <w:b/>
          <w:sz w:val="24"/>
          <w:szCs w:val="24"/>
        </w:rPr>
        <w:t>、</w:t>
      </w:r>
      <w:r w:rsidRPr="006462FF">
        <w:rPr>
          <w:rFonts w:hint="eastAsia"/>
          <w:b/>
          <w:sz w:val="24"/>
          <w:szCs w:val="24"/>
        </w:rPr>
        <w:t>网上银行专业版</w:t>
      </w:r>
    </w:p>
    <w:p w:rsidR="006462FF" w:rsidRPr="006462FF" w:rsidRDefault="006462FF" w:rsidP="006462FF">
      <w:pPr>
        <w:spacing w:line="360" w:lineRule="auto"/>
        <w:rPr>
          <w:sz w:val="24"/>
          <w:szCs w:val="24"/>
        </w:rPr>
      </w:pPr>
      <w:r w:rsidRPr="006462FF">
        <w:rPr>
          <w:rFonts w:hint="eastAsia"/>
          <w:sz w:val="24"/>
          <w:szCs w:val="24"/>
        </w:rPr>
        <w:t>1</w:t>
      </w:r>
      <w:r w:rsidRPr="006462FF">
        <w:rPr>
          <w:rFonts w:hint="eastAsia"/>
          <w:sz w:val="24"/>
          <w:szCs w:val="24"/>
        </w:rPr>
        <w:t>、登录首页</w:t>
      </w:r>
      <w:r w:rsidRPr="006462FF">
        <w:rPr>
          <w:rFonts w:hint="eastAsia"/>
          <w:sz w:val="24"/>
          <w:szCs w:val="24"/>
        </w:rPr>
        <w:t>-</w:t>
      </w:r>
      <w:r w:rsidRPr="006462FF">
        <w:rPr>
          <w:rFonts w:hint="eastAsia"/>
          <w:sz w:val="24"/>
          <w:szCs w:val="24"/>
        </w:rPr>
        <w:t>已开通</w:t>
      </w:r>
      <w:r w:rsidRPr="006462FF">
        <w:rPr>
          <w:rFonts w:hint="eastAsia"/>
          <w:sz w:val="24"/>
          <w:szCs w:val="24"/>
        </w:rPr>
        <w:t>-</w:t>
      </w:r>
      <w:r w:rsidRPr="006462FF">
        <w:rPr>
          <w:rFonts w:hint="eastAsia"/>
          <w:sz w:val="24"/>
          <w:szCs w:val="24"/>
        </w:rPr>
        <w:t>投资理财</w:t>
      </w:r>
      <w:r w:rsidRPr="006462FF">
        <w:rPr>
          <w:rFonts w:hint="eastAsia"/>
          <w:sz w:val="24"/>
          <w:szCs w:val="24"/>
        </w:rPr>
        <w:t>-</w:t>
      </w:r>
      <w:r w:rsidRPr="006462FF">
        <w:rPr>
          <w:rFonts w:hint="eastAsia"/>
          <w:sz w:val="24"/>
          <w:szCs w:val="24"/>
        </w:rPr>
        <w:t>大宗商品</w:t>
      </w:r>
      <w:r w:rsidRPr="006462FF">
        <w:rPr>
          <w:rFonts w:hint="eastAsia"/>
          <w:sz w:val="24"/>
          <w:szCs w:val="24"/>
        </w:rPr>
        <w:t>-</w:t>
      </w:r>
      <w:r w:rsidRPr="006462FF">
        <w:rPr>
          <w:rFonts w:hint="eastAsia"/>
          <w:sz w:val="24"/>
          <w:szCs w:val="24"/>
        </w:rPr>
        <w:t>银商转账</w:t>
      </w:r>
    </w:p>
    <w:p w:rsidR="006462FF" w:rsidRPr="006462FF" w:rsidRDefault="006462FF" w:rsidP="006462FF">
      <w:pPr>
        <w:spacing w:line="360" w:lineRule="auto"/>
        <w:rPr>
          <w:sz w:val="24"/>
          <w:szCs w:val="24"/>
        </w:rPr>
      </w:pPr>
      <w:r w:rsidRPr="006462FF">
        <w:rPr>
          <w:noProof/>
          <w:sz w:val="24"/>
          <w:szCs w:val="24"/>
        </w:rPr>
        <w:drawing>
          <wp:inline distT="0" distB="0" distL="0" distR="0" wp14:anchorId="54654263" wp14:editId="4BB0AF33">
            <wp:extent cx="5272485" cy="2524836"/>
            <wp:effectExtent l="0" t="0" r="444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2FF" w:rsidRPr="006462FF" w:rsidRDefault="006462FF" w:rsidP="006462FF">
      <w:pPr>
        <w:spacing w:line="360" w:lineRule="auto"/>
        <w:rPr>
          <w:sz w:val="24"/>
          <w:szCs w:val="24"/>
        </w:rPr>
      </w:pPr>
      <w:r w:rsidRPr="006462FF">
        <w:rPr>
          <w:rFonts w:hint="eastAsia"/>
          <w:sz w:val="24"/>
          <w:szCs w:val="24"/>
        </w:rPr>
        <w:t>2</w:t>
      </w:r>
      <w:r w:rsidRPr="006462FF">
        <w:rPr>
          <w:rFonts w:hint="eastAsia"/>
          <w:sz w:val="24"/>
          <w:szCs w:val="24"/>
        </w:rPr>
        <w:t>、选择开通银商转账协议的银行卡，然后点击“关闭”按钮</w:t>
      </w:r>
    </w:p>
    <w:p w:rsidR="006462FF" w:rsidRPr="006462FF" w:rsidRDefault="006462FF" w:rsidP="006462FF">
      <w:pPr>
        <w:spacing w:line="360" w:lineRule="auto"/>
        <w:rPr>
          <w:sz w:val="24"/>
          <w:szCs w:val="24"/>
        </w:rPr>
      </w:pPr>
      <w:r w:rsidRPr="006462FF">
        <w:rPr>
          <w:noProof/>
          <w:sz w:val="24"/>
          <w:szCs w:val="24"/>
        </w:rPr>
        <w:lastRenderedPageBreak/>
        <w:drawing>
          <wp:inline distT="0" distB="0" distL="0" distR="0" wp14:anchorId="543E0C32" wp14:editId="6B66BDBE">
            <wp:extent cx="5274860" cy="2470245"/>
            <wp:effectExtent l="0" t="0" r="254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9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2FF" w:rsidRPr="006462FF" w:rsidRDefault="006462FF" w:rsidP="006462FF">
      <w:pPr>
        <w:spacing w:line="360" w:lineRule="auto"/>
        <w:rPr>
          <w:sz w:val="24"/>
          <w:szCs w:val="24"/>
        </w:rPr>
      </w:pPr>
      <w:r w:rsidRPr="006462FF">
        <w:rPr>
          <w:rFonts w:hint="eastAsia"/>
          <w:sz w:val="24"/>
          <w:szCs w:val="24"/>
        </w:rPr>
        <w:t>3</w:t>
      </w:r>
      <w:r w:rsidRPr="006462FF">
        <w:rPr>
          <w:rFonts w:hint="eastAsia"/>
          <w:sz w:val="24"/>
          <w:szCs w:val="24"/>
        </w:rPr>
        <w:t>、在弹出的对话框中录入客户姓名，选择证件类型，录入证件号码、交易密码、取款密码，点击【确定】后提交关闭。注意：需要在交易市场的工作时间内提交。</w:t>
      </w:r>
    </w:p>
    <w:p w:rsidR="006462FF" w:rsidRPr="006462FF" w:rsidRDefault="006462FF" w:rsidP="006462FF">
      <w:pPr>
        <w:spacing w:line="360" w:lineRule="auto"/>
        <w:rPr>
          <w:rFonts w:hint="eastAsia"/>
          <w:sz w:val="24"/>
          <w:szCs w:val="24"/>
        </w:rPr>
      </w:pPr>
      <w:r w:rsidRPr="006462FF">
        <w:rPr>
          <w:noProof/>
          <w:sz w:val="24"/>
          <w:szCs w:val="24"/>
        </w:rPr>
        <w:drawing>
          <wp:inline distT="0" distB="0" distL="0" distR="0" wp14:anchorId="5F8A0B39" wp14:editId="4DDD6472">
            <wp:extent cx="5273340" cy="2436125"/>
            <wp:effectExtent l="0" t="0" r="3810" b="25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62FF" w:rsidRPr="006462FF" w:rsidRDefault="006462FF" w:rsidP="006462FF"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</w:t>
      </w:r>
      <w:r>
        <w:rPr>
          <w:b/>
          <w:sz w:val="24"/>
          <w:szCs w:val="24"/>
        </w:rPr>
        <w:t>、</w:t>
      </w:r>
      <w:r w:rsidRPr="006462FF">
        <w:rPr>
          <w:rFonts w:hint="eastAsia"/>
          <w:b/>
          <w:sz w:val="24"/>
          <w:szCs w:val="24"/>
        </w:rPr>
        <w:t>网上银行大众版</w:t>
      </w:r>
    </w:p>
    <w:p w:rsidR="006462FF" w:rsidRPr="006462FF" w:rsidRDefault="006462FF" w:rsidP="006462FF">
      <w:pPr>
        <w:spacing w:line="360" w:lineRule="auto"/>
        <w:rPr>
          <w:sz w:val="24"/>
          <w:szCs w:val="24"/>
        </w:rPr>
      </w:pPr>
      <w:r w:rsidRPr="006462FF">
        <w:rPr>
          <w:rFonts w:hint="eastAsia"/>
          <w:sz w:val="24"/>
          <w:szCs w:val="24"/>
        </w:rPr>
        <w:t>1</w:t>
      </w:r>
      <w:r w:rsidRPr="006462FF">
        <w:rPr>
          <w:rFonts w:hint="eastAsia"/>
          <w:sz w:val="24"/>
          <w:szCs w:val="24"/>
        </w:rPr>
        <w:t>、登录首页</w:t>
      </w:r>
      <w:r w:rsidRPr="006462FF">
        <w:rPr>
          <w:rFonts w:hint="eastAsia"/>
          <w:sz w:val="24"/>
          <w:szCs w:val="24"/>
        </w:rPr>
        <w:t>-</w:t>
      </w:r>
      <w:r w:rsidRPr="006462FF">
        <w:rPr>
          <w:rFonts w:hint="eastAsia"/>
          <w:sz w:val="24"/>
          <w:szCs w:val="24"/>
        </w:rPr>
        <w:t>自助转账</w:t>
      </w:r>
      <w:r w:rsidRPr="006462FF">
        <w:rPr>
          <w:rFonts w:hint="eastAsia"/>
          <w:sz w:val="24"/>
          <w:szCs w:val="24"/>
        </w:rPr>
        <w:t>-</w:t>
      </w:r>
      <w:r w:rsidRPr="006462FF">
        <w:rPr>
          <w:rFonts w:hint="eastAsia"/>
          <w:sz w:val="24"/>
          <w:szCs w:val="24"/>
        </w:rPr>
        <w:t>大宗商品</w:t>
      </w:r>
      <w:r w:rsidRPr="006462FF">
        <w:rPr>
          <w:rFonts w:hint="eastAsia"/>
          <w:sz w:val="24"/>
          <w:szCs w:val="24"/>
        </w:rPr>
        <w:t>-</w:t>
      </w:r>
      <w:r w:rsidRPr="006462FF">
        <w:rPr>
          <w:rFonts w:hint="eastAsia"/>
          <w:sz w:val="24"/>
          <w:szCs w:val="24"/>
        </w:rPr>
        <w:t>银商转账</w:t>
      </w:r>
    </w:p>
    <w:p w:rsidR="006462FF" w:rsidRPr="006462FF" w:rsidRDefault="006462FF" w:rsidP="006462FF">
      <w:pPr>
        <w:spacing w:line="360" w:lineRule="auto"/>
        <w:rPr>
          <w:sz w:val="24"/>
          <w:szCs w:val="24"/>
        </w:rPr>
      </w:pPr>
      <w:r w:rsidRPr="006462FF">
        <w:rPr>
          <w:noProof/>
          <w:sz w:val="24"/>
          <w:szCs w:val="24"/>
        </w:rPr>
        <w:drawing>
          <wp:inline distT="0" distB="0" distL="0" distR="0" wp14:anchorId="416341FB" wp14:editId="17E7087D">
            <wp:extent cx="5274310" cy="2242803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2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2FF" w:rsidRPr="006462FF" w:rsidRDefault="006462FF" w:rsidP="006462FF">
      <w:pPr>
        <w:spacing w:line="360" w:lineRule="auto"/>
        <w:rPr>
          <w:sz w:val="24"/>
          <w:szCs w:val="24"/>
        </w:rPr>
      </w:pPr>
      <w:r w:rsidRPr="006462FF">
        <w:rPr>
          <w:rFonts w:hint="eastAsia"/>
          <w:sz w:val="24"/>
          <w:szCs w:val="24"/>
        </w:rPr>
        <w:lastRenderedPageBreak/>
        <w:t>2</w:t>
      </w:r>
      <w:r w:rsidRPr="006462FF">
        <w:rPr>
          <w:rFonts w:hint="eastAsia"/>
          <w:sz w:val="24"/>
          <w:szCs w:val="24"/>
        </w:rPr>
        <w:t>、（以下操作与专业版完全一致）选择开通银商转账协议的银行卡，然后点击“关闭”按钮</w:t>
      </w:r>
    </w:p>
    <w:p w:rsidR="006462FF" w:rsidRPr="006462FF" w:rsidRDefault="006462FF" w:rsidP="006462FF">
      <w:pPr>
        <w:spacing w:line="360" w:lineRule="auto"/>
        <w:rPr>
          <w:sz w:val="24"/>
          <w:szCs w:val="24"/>
        </w:rPr>
      </w:pPr>
      <w:r w:rsidRPr="006462FF">
        <w:rPr>
          <w:noProof/>
          <w:sz w:val="24"/>
          <w:szCs w:val="24"/>
        </w:rPr>
        <w:drawing>
          <wp:inline distT="0" distB="0" distL="0" distR="0" wp14:anchorId="153D4FC5" wp14:editId="6C2A006C">
            <wp:extent cx="5274310" cy="2161002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1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2FF" w:rsidRPr="006462FF" w:rsidRDefault="006462FF" w:rsidP="006462FF">
      <w:pPr>
        <w:spacing w:line="360" w:lineRule="auto"/>
        <w:rPr>
          <w:sz w:val="24"/>
          <w:szCs w:val="24"/>
        </w:rPr>
      </w:pPr>
      <w:r w:rsidRPr="006462FF">
        <w:rPr>
          <w:rFonts w:hint="eastAsia"/>
          <w:sz w:val="24"/>
          <w:szCs w:val="24"/>
        </w:rPr>
        <w:t>3</w:t>
      </w:r>
      <w:r w:rsidRPr="006462FF">
        <w:rPr>
          <w:rFonts w:hint="eastAsia"/>
          <w:sz w:val="24"/>
          <w:szCs w:val="24"/>
        </w:rPr>
        <w:t>、在弹出的对话框中录入客户姓名，选择证件类型，录入证件号码、交易密码、取款密码，点击【确定】后提交关闭。注意：需要在交易市场的工作时间内提交。</w:t>
      </w:r>
    </w:p>
    <w:p w:rsidR="006462FF" w:rsidRPr="006462FF" w:rsidRDefault="006462FF" w:rsidP="006462FF">
      <w:pPr>
        <w:spacing w:line="360" w:lineRule="auto"/>
        <w:rPr>
          <w:sz w:val="24"/>
          <w:szCs w:val="24"/>
        </w:rPr>
      </w:pPr>
      <w:r w:rsidRPr="006462FF">
        <w:rPr>
          <w:noProof/>
          <w:sz w:val="24"/>
          <w:szCs w:val="24"/>
        </w:rPr>
        <w:drawing>
          <wp:inline distT="0" distB="0" distL="0" distR="0" wp14:anchorId="225F107E" wp14:editId="340882EC">
            <wp:extent cx="5273340" cy="2436125"/>
            <wp:effectExtent l="0" t="0" r="3810" b="25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2FF" w:rsidRPr="006462FF" w:rsidRDefault="006462FF" w:rsidP="006462FF">
      <w:pPr>
        <w:spacing w:line="360" w:lineRule="auto"/>
        <w:rPr>
          <w:sz w:val="24"/>
          <w:szCs w:val="24"/>
        </w:rPr>
      </w:pPr>
    </w:p>
    <w:p w:rsidR="006462FF" w:rsidRPr="006462FF" w:rsidRDefault="006462FF" w:rsidP="006462FF">
      <w:pPr>
        <w:spacing w:line="360" w:lineRule="auto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>
        <w:rPr>
          <w:sz w:val="24"/>
          <w:szCs w:val="24"/>
        </w:rPr>
        <w:t>、</w:t>
      </w:r>
      <w:r w:rsidRPr="006462FF">
        <w:rPr>
          <w:rFonts w:hint="eastAsia"/>
          <w:b/>
          <w:sz w:val="24"/>
          <w:szCs w:val="24"/>
        </w:rPr>
        <w:t>手机银行</w:t>
      </w:r>
    </w:p>
    <w:p w:rsidR="006462FF" w:rsidRPr="006462FF" w:rsidRDefault="006462FF" w:rsidP="006462FF">
      <w:pPr>
        <w:spacing w:line="360" w:lineRule="auto"/>
        <w:rPr>
          <w:sz w:val="24"/>
          <w:szCs w:val="24"/>
        </w:rPr>
      </w:pPr>
      <w:r w:rsidRPr="006462FF">
        <w:rPr>
          <w:rFonts w:hint="eastAsia"/>
          <w:sz w:val="24"/>
          <w:szCs w:val="24"/>
        </w:rPr>
        <w:t>1</w:t>
      </w:r>
      <w:r w:rsidRPr="006462FF">
        <w:rPr>
          <w:rFonts w:hint="eastAsia"/>
          <w:sz w:val="24"/>
          <w:szCs w:val="24"/>
        </w:rPr>
        <w:t>、登录手机银行。在首页常用菜单找到“银证期转账”。如常用菜单没有，则点击“全部”，然后在银证期转账中点击“银商转账”</w:t>
      </w:r>
    </w:p>
    <w:p w:rsidR="006462FF" w:rsidRPr="006462FF" w:rsidRDefault="006462FF" w:rsidP="006462FF">
      <w:pPr>
        <w:spacing w:line="360" w:lineRule="auto"/>
        <w:rPr>
          <w:sz w:val="24"/>
          <w:szCs w:val="24"/>
        </w:rPr>
      </w:pPr>
      <w:r w:rsidRPr="006462FF">
        <w:rPr>
          <w:noProof/>
          <w:sz w:val="24"/>
          <w:szCs w:val="24"/>
        </w:rPr>
        <w:lastRenderedPageBreak/>
        <w:drawing>
          <wp:inline distT="0" distB="0" distL="0" distR="0" wp14:anchorId="459366B5" wp14:editId="42D818D4">
            <wp:extent cx="5274310" cy="3201213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1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2FF" w:rsidRPr="006462FF" w:rsidRDefault="006462FF" w:rsidP="006462FF">
      <w:pPr>
        <w:spacing w:line="360" w:lineRule="auto"/>
        <w:rPr>
          <w:sz w:val="24"/>
          <w:szCs w:val="24"/>
        </w:rPr>
      </w:pPr>
      <w:r w:rsidRPr="006462FF">
        <w:rPr>
          <w:rFonts w:hint="eastAsia"/>
          <w:sz w:val="24"/>
          <w:szCs w:val="24"/>
        </w:rPr>
        <w:t>2</w:t>
      </w:r>
      <w:r w:rsidRPr="006462FF">
        <w:rPr>
          <w:rFonts w:hint="eastAsia"/>
          <w:sz w:val="24"/>
          <w:szCs w:val="24"/>
        </w:rPr>
        <w:t>、选择开通银商转账协议的银行卡，点击下面的“协议管理”，依此选择“关闭协议”，选择需要关闭的交易市场名称，在关闭协议界面，选择证件类型，录入证件号码、交易密码、取款密码，点击【确定】后提交关闭。注意：需要在交易市场的工作时间内提交。</w:t>
      </w:r>
    </w:p>
    <w:p w:rsidR="006462FF" w:rsidRPr="006462FF" w:rsidRDefault="006462FF" w:rsidP="006462FF">
      <w:pPr>
        <w:spacing w:line="360" w:lineRule="auto"/>
        <w:rPr>
          <w:sz w:val="24"/>
          <w:szCs w:val="24"/>
        </w:rPr>
      </w:pPr>
      <w:r w:rsidRPr="006462FF">
        <w:rPr>
          <w:noProof/>
          <w:sz w:val="24"/>
          <w:szCs w:val="24"/>
        </w:rPr>
        <w:drawing>
          <wp:inline distT="0" distB="0" distL="0" distR="0" wp14:anchorId="773D4625" wp14:editId="04B8DE13">
            <wp:extent cx="5274310" cy="2707967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7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7DD" w:rsidRPr="006462FF" w:rsidRDefault="003807DD" w:rsidP="006462FF">
      <w:pPr>
        <w:spacing w:line="360" w:lineRule="auto"/>
        <w:rPr>
          <w:sz w:val="24"/>
          <w:szCs w:val="24"/>
        </w:rPr>
      </w:pPr>
    </w:p>
    <w:sectPr w:rsidR="003807DD" w:rsidRPr="00646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0AB" w:rsidRDefault="00C340AB" w:rsidP="006462FF">
      <w:r>
        <w:separator/>
      </w:r>
    </w:p>
  </w:endnote>
  <w:endnote w:type="continuationSeparator" w:id="0">
    <w:p w:rsidR="00C340AB" w:rsidRDefault="00C340AB" w:rsidP="0064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0AB" w:rsidRDefault="00C340AB" w:rsidP="006462FF">
      <w:r>
        <w:separator/>
      </w:r>
    </w:p>
  </w:footnote>
  <w:footnote w:type="continuationSeparator" w:id="0">
    <w:p w:rsidR="00C340AB" w:rsidRDefault="00C340AB" w:rsidP="00646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44"/>
    <w:rsid w:val="00220AF7"/>
    <w:rsid w:val="0026398B"/>
    <w:rsid w:val="002B1144"/>
    <w:rsid w:val="00334C5C"/>
    <w:rsid w:val="003807DD"/>
    <w:rsid w:val="0042230D"/>
    <w:rsid w:val="004D57C2"/>
    <w:rsid w:val="00513F89"/>
    <w:rsid w:val="005845B2"/>
    <w:rsid w:val="0059018E"/>
    <w:rsid w:val="005C54BB"/>
    <w:rsid w:val="005D77B1"/>
    <w:rsid w:val="00616247"/>
    <w:rsid w:val="006374E7"/>
    <w:rsid w:val="00644F59"/>
    <w:rsid w:val="006462FF"/>
    <w:rsid w:val="006B6E6D"/>
    <w:rsid w:val="00865011"/>
    <w:rsid w:val="00917CFF"/>
    <w:rsid w:val="00A04AD3"/>
    <w:rsid w:val="00A96A44"/>
    <w:rsid w:val="00AB4DD3"/>
    <w:rsid w:val="00B205AB"/>
    <w:rsid w:val="00C340AB"/>
    <w:rsid w:val="00D75FFF"/>
    <w:rsid w:val="00D9714D"/>
    <w:rsid w:val="00EF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3696AE-1281-4CE6-AB62-C037486F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2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2F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223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23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15</cp:revision>
  <cp:lastPrinted>2019-09-17T05:45:00Z</cp:lastPrinted>
  <dcterms:created xsi:type="dcterms:W3CDTF">2019-07-26T02:08:00Z</dcterms:created>
  <dcterms:modified xsi:type="dcterms:W3CDTF">2019-11-27T02:47:00Z</dcterms:modified>
</cp:coreProperties>
</file>